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476B" w:rsidRPr="006A35D1" w:rsidRDefault="0049476B" w:rsidP="0049476B">
      <w:pPr>
        <w:rPr>
          <w:rFonts w:ascii="Arial Narrow" w:hAnsi="Arial Narrow" w:cs="Arial"/>
          <w:sz w:val="20"/>
          <w:szCs w:val="20"/>
        </w:rPr>
      </w:pPr>
    </w:p>
    <w:p w:rsidR="0049476B" w:rsidRPr="006A35D1" w:rsidRDefault="0038158E" w:rsidP="0049476B">
      <w:pPr>
        <w:rPr>
          <w:rFonts w:ascii="Arial Narrow" w:hAnsi="Arial Narrow" w:cs="Arial"/>
          <w:sz w:val="20"/>
          <w:szCs w:val="20"/>
        </w:rPr>
      </w:pPr>
      <w:r w:rsidRPr="006A35D1">
        <w:rPr>
          <w:rFonts w:ascii="Arial Narrow" w:hAnsi="Arial Narrow" w:cs="Arial"/>
          <w:b/>
          <w:bCs/>
          <w:sz w:val="20"/>
          <w:szCs w:val="20"/>
          <w:u w:val="single"/>
        </w:rPr>
        <w:t>TECHNICKÁ SPRÁVA</w:t>
      </w:r>
    </w:p>
    <w:p w:rsidR="0049476B" w:rsidRPr="006A35D1" w:rsidRDefault="0049476B" w:rsidP="0049476B">
      <w:pPr>
        <w:rPr>
          <w:rFonts w:ascii="Arial Narrow" w:hAnsi="Arial Narrow" w:cs="Arial"/>
          <w:sz w:val="20"/>
          <w:szCs w:val="20"/>
        </w:rPr>
      </w:pPr>
      <w:r w:rsidRPr="006A35D1">
        <w:rPr>
          <w:rFonts w:ascii="Arial Narrow" w:hAnsi="Arial Narrow" w:cs="Arial"/>
          <w:sz w:val="20"/>
          <w:szCs w:val="20"/>
        </w:rPr>
        <w:tab/>
      </w:r>
      <w:r w:rsidRPr="006A35D1">
        <w:rPr>
          <w:rFonts w:ascii="Arial Narrow" w:hAnsi="Arial Narrow" w:cs="Arial"/>
          <w:sz w:val="20"/>
          <w:szCs w:val="20"/>
        </w:rPr>
        <w:tab/>
      </w:r>
      <w:r w:rsidRPr="006A35D1">
        <w:rPr>
          <w:rFonts w:ascii="Arial Narrow" w:hAnsi="Arial Narrow" w:cs="Arial"/>
          <w:sz w:val="20"/>
          <w:szCs w:val="20"/>
        </w:rPr>
        <w:tab/>
      </w:r>
      <w:r w:rsidRPr="006A35D1">
        <w:rPr>
          <w:rFonts w:ascii="Arial Narrow" w:hAnsi="Arial Narrow" w:cs="Arial"/>
          <w:sz w:val="20"/>
          <w:szCs w:val="20"/>
        </w:rPr>
        <w:tab/>
      </w:r>
      <w:r w:rsidRPr="006A35D1">
        <w:rPr>
          <w:rFonts w:ascii="Arial Narrow" w:hAnsi="Arial Narrow" w:cs="Arial"/>
          <w:sz w:val="20"/>
          <w:szCs w:val="20"/>
        </w:rPr>
        <w:tab/>
      </w:r>
      <w:r w:rsidRPr="006A35D1">
        <w:rPr>
          <w:rFonts w:ascii="Arial Narrow" w:hAnsi="Arial Narrow" w:cs="Arial"/>
          <w:sz w:val="20"/>
          <w:szCs w:val="20"/>
        </w:rPr>
        <w:tab/>
      </w:r>
      <w:r w:rsidRPr="006A35D1">
        <w:rPr>
          <w:rFonts w:ascii="Arial Narrow" w:hAnsi="Arial Narrow" w:cs="Arial"/>
          <w:sz w:val="20"/>
          <w:szCs w:val="20"/>
        </w:rPr>
        <w:tab/>
      </w:r>
      <w:r w:rsidRPr="006A35D1">
        <w:rPr>
          <w:rFonts w:ascii="Arial Narrow" w:hAnsi="Arial Narrow" w:cs="Arial"/>
          <w:sz w:val="20"/>
          <w:szCs w:val="20"/>
        </w:rPr>
        <w:tab/>
      </w:r>
      <w:r w:rsidRPr="006A35D1">
        <w:rPr>
          <w:rFonts w:ascii="Arial Narrow" w:hAnsi="Arial Narrow" w:cs="Arial"/>
          <w:sz w:val="20"/>
          <w:szCs w:val="20"/>
        </w:rPr>
        <w:tab/>
      </w:r>
      <w:r w:rsidRPr="006A35D1">
        <w:rPr>
          <w:rFonts w:ascii="Arial Narrow" w:hAnsi="Arial Narrow" w:cs="Arial"/>
          <w:sz w:val="20"/>
          <w:szCs w:val="20"/>
        </w:rPr>
        <w:tab/>
      </w:r>
    </w:p>
    <w:p w:rsidR="0049476B" w:rsidRPr="006A35D1" w:rsidRDefault="0049476B" w:rsidP="0049476B">
      <w:pPr>
        <w:rPr>
          <w:rFonts w:ascii="Arial Narrow" w:hAnsi="Arial Narrow" w:cs="Arial"/>
          <w:sz w:val="20"/>
          <w:szCs w:val="20"/>
        </w:rPr>
      </w:pPr>
    </w:p>
    <w:p w:rsidR="0049476B" w:rsidRPr="006A35D1" w:rsidRDefault="0049476B" w:rsidP="0049476B">
      <w:pPr>
        <w:rPr>
          <w:rFonts w:ascii="Arial Narrow" w:hAnsi="Arial Narrow" w:cs="Arial"/>
          <w:sz w:val="20"/>
          <w:szCs w:val="20"/>
        </w:rPr>
      </w:pPr>
      <w:r w:rsidRPr="006A35D1">
        <w:rPr>
          <w:rFonts w:ascii="Arial Narrow" w:hAnsi="Arial Narrow" w:cs="Arial"/>
          <w:b/>
          <w:bCs/>
          <w:sz w:val="20"/>
          <w:szCs w:val="20"/>
          <w:u w:val="single"/>
        </w:rPr>
        <w:t xml:space="preserve">A.1. Identifikačné údaje  </w:t>
      </w:r>
    </w:p>
    <w:p w:rsidR="0049476B" w:rsidRPr="006A35D1" w:rsidRDefault="0049476B" w:rsidP="0049476B">
      <w:pPr>
        <w:rPr>
          <w:rFonts w:ascii="Arial Narrow" w:hAnsi="Arial Narrow" w:cs="Arial"/>
          <w:sz w:val="20"/>
          <w:szCs w:val="20"/>
        </w:rPr>
      </w:pPr>
    </w:p>
    <w:p w:rsidR="0049476B" w:rsidRPr="006A35D1" w:rsidRDefault="0049476B" w:rsidP="0049476B">
      <w:pPr>
        <w:rPr>
          <w:rFonts w:ascii="Arial Narrow" w:hAnsi="Arial Narrow" w:cs="Arial"/>
          <w:sz w:val="20"/>
          <w:szCs w:val="20"/>
        </w:rPr>
      </w:pPr>
      <w:r w:rsidRPr="006A35D1">
        <w:rPr>
          <w:rFonts w:ascii="Arial Narrow" w:hAnsi="Arial Narrow" w:cs="Arial"/>
          <w:b/>
          <w:bCs/>
          <w:sz w:val="20"/>
          <w:szCs w:val="20"/>
        </w:rPr>
        <w:t xml:space="preserve">Identifikačné údaje stavby </w:t>
      </w:r>
    </w:p>
    <w:p w:rsidR="0049476B" w:rsidRPr="006A35D1" w:rsidRDefault="0049476B" w:rsidP="0049476B">
      <w:pPr>
        <w:rPr>
          <w:rFonts w:ascii="Arial Narrow" w:hAnsi="Arial Narrow" w:cs="Arial"/>
          <w:sz w:val="20"/>
          <w:szCs w:val="20"/>
        </w:rPr>
      </w:pPr>
    </w:p>
    <w:p w:rsidR="0049476B" w:rsidRPr="006A35D1" w:rsidRDefault="0049476B" w:rsidP="0049476B">
      <w:pPr>
        <w:rPr>
          <w:rFonts w:ascii="Arial Narrow" w:hAnsi="Arial Narrow" w:cs="Arial"/>
          <w:sz w:val="20"/>
          <w:szCs w:val="20"/>
        </w:rPr>
      </w:pPr>
      <w:r w:rsidRPr="006A35D1">
        <w:rPr>
          <w:rFonts w:ascii="Arial Narrow" w:hAnsi="Arial Narrow" w:cs="Arial"/>
          <w:sz w:val="20"/>
          <w:szCs w:val="20"/>
        </w:rPr>
        <w:t xml:space="preserve">1.1 Názov stavby:………………………....  </w:t>
      </w:r>
      <w:r w:rsidR="008E29B4" w:rsidRPr="006A35D1">
        <w:rPr>
          <w:rFonts w:ascii="Arial Narrow" w:hAnsi="Arial Narrow" w:cs="Arial"/>
          <w:sz w:val="20"/>
          <w:szCs w:val="20"/>
        </w:rPr>
        <w:t>STAVEBNÉ ÚPRAVY</w:t>
      </w:r>
      <w:r w:rsidRPr="006A35D1">
        <w:rPr>
          <w:rFonts w:ascii="Arial Narrow" w:hAnsi="Arial Narrow" w:cs="Arial"/>
          <w:sz w:val="20"/>
          <w:szCs w:val="20"/>
        </w:rPr>
        <w:t xml:space="preserve"> POŽIARNEJ ZBROJNICE</w:t>
      </w:r>
    </w:p>
    <w:p w:rsidR="0049476B" w:rsidRPr="006A35D1" w:rsidRDefault="0049476B" w:rsidP="0049476B">
      <w:pPr>
        <w:rPr>
          <w:rFonts w:ascii="Arial Narrow" w:hAnsi="Arial Narrow" w:cs="Arial"/>
          <w:sz w:val="20"/>
          <w:szCs w:val="20"/>
        </w:rPr>
      </w:pPr>
      <w:r w:rsidRPr="006A35D1">
        <w:rPr>
          <w:rFonts w:ascii="Arial Narrow" w:hAnsi="Arial Narrow" w:cs="Arial"/>
          <w:sz w:val="20"/>
          <w:szCs w:val="20"/>
        </w:rPr>
        <w:t>1.2 Miesto stavby:……………………........</w:t>
      </w:r>
      <w:r w:rsidRPr="006A35D1">
        <w:rPr>
          <w:rFonts w:ascii="Arial Narrow" w:hAnsi="Arial Narrow" w:cs="Arial"/>
          <w:sz w:val="20"/>
          <w:szCs w:val="20"/>
        </w:rPr>
        <w:tab/>
      </w:r>
      <w:r w:rsidR="002B55F0" w:rsidRPr="006A35D1">
        <w:rPr>
          <w:rFonts w:ascii="Arial Narrow" w:hAnsi="Arial Narrow" w:cs="Arial"/>
          <w:sz w:val="20"/>
          <w:szCs w:val="20"/>
        </w:rPr>
        <w:t>HERMANOVCE NAD TOPĽOU</w:t>
      </w:r>
    </w:p>
    <w:p w:rsidR="0049476B" w:rsidRPr="006A35D1" w:rsidRDefault="0049476B" w:rsidP="0049476B">
      <w:pPr>
        <w:rPr>
          <w:rFonts w:ascii="Arial Narrow" w:hAnsi="Arial Narrow" w:cs="Arial"/>
          <w:sz w:val="20"/>
          <w:szCs w:val="20"/>
        </w:rPr>
      </w:pPr>
      <w:r w:rsidRPr="006A35D1">
        <w:rPr>
          <w:rFonts w:ascii="Arial Narrow" w:hAnsi="Arial Narrow" w:cs="Arial"/>
          <w:sz w:val="20"/>
          <w:szCs w:val="20"/>
        </w:rPr>
        <w:t>1.3 Okres:……………………………….....</w:t>
      </w:r>
      <w:r w:rsidRPr="006A35D1">
        <w:rPr>
          <w:rFonts w:ascii="Arial Narrow" w:hAnsi="Arial Narrow" w:cs="Arial"/>
          <w:sz w:val="20"/>
          <w:szCs w:val="20"/>
        </w:rPr>
        <w:tab/>
        <w:t>VRANOV NAD TOPĽOU</w:t>
      </w:r>
    </w:p>
    <w:p w:rsidR="0049476B" w:rsidRPr="006A35D1" w:rsidRDefault="0049476B" w:rsidP="0049476B">
      <w:pPr>
        <w:rPr>
          <w:rFonts w:ascii="Arial Narrow" w:hAnsi="Arial Narrow" w:cs="Arial"/>
          <w:sz w:val="20"/>
          <w:szCs w:val="20"/>
        </w:rPr>
      </w:pPr>
      <w:r w:rsidRPr="006A35D1">
        <w:rPr>
          <w:rFonts w:ascii="Arial Narrow" w:hAnsi="Arial Narrow" w:cs="Arial"/>
          <w:sz w:val="20"/>
          <w:szCs w:val="20"/>
        </w:rPr>
        <w:t>1.4 Obec:.....................................................</w:t>
      </w:r>
      <w:r w:rsidR="002B55F0" w:rsidRPr="006A35D1">
        <w:rPr>
          <w:rFonts w:ascii="Arial Narrow" w:hAnsi="Arial Narrow" w:cs="Arial"/>
          <w:sz w:val="20"/>
          <w:szCs w:val="20"/>
        </w:rPr>
        <w:t xml:space="preserve"> HERMANOVCE NAD TOPĽOU</w:t>
      </w:r>
    </w:p>
    <w:p w:rsidR="0049476B" w:rsidRPr="006A35D1" w:rsidRDefault="0049476B" w:rsidP="0049476B">
      <w:pPr>
        <w:rPr>
          <w:rFonts w:ascii="Arial Narrow" w:hAnsi="Arial Narrow" w:cs="Arial"/>
          <w:sz w:val="20"/>
          <w:szCs w:val="20"/>
        </w:rPr>
      </w:pPr>
      <w:r w:rsidRPr="006A35D1">
        <w:rPr>
          <w:rFonts w:ascii="Arial Narrow" w:hAnsi="Arial Narrow" w:cs="Arial"/>
          <w:sz w:val="20"/>
          <w:szCs w:val="20"/>
        </w:rPr>
        <w:t>1.</w:t>
      </w:r>
      <w:r w:rsidR="009C3E9D" w:rsidRPr="006A35D1">
        <w:rPr>
          <w:rFonts w:ascii="Arial Narrow" w:hAnsi="Arial Narrow" w:cs="Arial"/>
          <w:sz w:val="20"/>
          <w:szCs w:val="20"/>
        </w:rPr>
        <w:t>5</w:t>
      </w:r>
      <w:r w:rsidRPr="006A35D1">
        <w:rPr>
          <w:rFonts w:ascii="Arial Narrow" w:hAnsi="Arial Narrow" w:cs="Arial"/>
          <w:sz w:val="20"/>
          <w:szCs w:val="20"/>
        </w:rPr>
        <w:t xml:space="preserve"> Charakter stavby:………………….......   SLUŽBY</w:t>
      </w:r>
    </w:p>
    <w:p w:rsidR="0049476B" w:rsidRPr="006A35D1" w:rsidRDefault="0049476B" w:rsidP="0049476B">
      <w:pPr>
        <w:rPr>
          <w:rFonts w:ascii="Arial Narrow" w:hAnsi="Arial Narrow" w:cs="Arial"/>
          <w:sz w:val="20"/>
          <w:szCs w:val="20"/>
        </w:rPr>
      </w:pPr>
    </w:p>
    <w:p w:rsidR="0049476B" w:rsidRPr="006A35D1" w:rsidRDefault="0049476B" w:rsidP="0049476B">
      <w:pPr>
        <w:rPr>
          <w:rFonts w:ascii="Arial Narrow" w:hAnsi="Arial Narrow" w:cs="Arial"/>
          <w:sz w:val="20"/>
          <w:szCs w:val="20"/>
        </w:rPr>
      </w:pPr>
      <w:r w:rsidRPr="006A35D1">
        <w:rPr>
          <w:rFonts w:ascii="Arial Narrow" w:hAnsi="Arial Narrow" w:cs="Arial"/>
          <w:b/>
          <w:bCs/>
          <w:sz w:val="20"/>
          <w:szCs w:val="20"/>
        </w:rPr>
        <w:t xml:space="preserve">Identifikačné údaje objednávateľa     </w:t>
      </w:r>
    </w:p>
    <w:p w:rsidR="0049476B" w:rsidRPr="006A35D1" w:rsidRDefault="0049476B" w:rsidP="0049476B">
      <w:pPr>
        <w:rPr>
          <w:rFonts w:ascii="Arial Narrow" w:hAnsi="Arial Narrow" w:cs="Arial"/>
          <w:sz w:val="20"/>
          <w:szCs w:val="20"/>
        </w:rPr>
      </w:pPr>
    </w:p>
    <w:p w:rsidR="0049476B" w:rsidRPr="006A35D1" w:rsidRDefault="0049476B" w:rsidP="0049476B">
      <w:pPr>
        <w:rPr>
          <w:rFonts w:ascii="Arial Narrow" w:hAnsi="Arial Narrow" w:cs="Arial"/>
          <w:sz w:val="20"/>
          <w:szCs w:val="20"/>
        </w:rPr>
      </w:pPr>
      <w:r w:rsidRPr="006A35D1">
        <w:rPr>
          <w:rFonts w:ascii="Arial Narrow" w:hAnsi="Arial Narrow" w:cs="Arial"/>
          <w:sz w:val="20"/>
          <w:szCs w:val="20"/>
        </w:rPr>
        <w:t>1.</w:t>
      </w:r>
      <w:r w:rsidR="009C3E9D" w:rsidRPr="006A35D1">
        <w:rPr>
          <w:rFonts w:ascii="Arial Narrow" w:hAnsi="Arial Narrow" w:cs="Arial"/>
          <w:sz w:val="20"/>
          <w:szCs w:val="20"/>
        </w:rPr>
        <w:t>6</w:t>
      </w:r>
      <w:r w:rsidRPr="006A35D1">
        <w:rPr>
          <w:rFonts w:ascii="Arial Narrow" w:hAnsi="Arial Narrow" w:cs="Arial"/>
          <w:sz w:val="20"/>
          <w:szCs w:val="20"/>
        </w:rPr>
        <w:t xml:space="preserve">  Názov a sídlo investora:...................</w:t>
      </w:r>
      <w:r w:rsidRPr="006A35D1">
        <w:rPr>
          <w:rFonts w:ascii="Arial Narrow" w:hAnsi="Arial Narrow" w:cs="Arial"/>
          <w:sz w:val="20"/>
          <w:szCs w:val="20"/>
        </w:rPr>
        <w:tab/>
        <w:t xml:space="preserve">OBEC </w:t>
      </w:r>
      <w:r w:rsidR="002B55F0" w:rsidRPr="006A35D1">
        <w:rPr>
          <w:rFonts w:ascii="Arial Narrow" w:hAnsi="Arial Narrow" w:cs="Arial"/>
          <w:sz w:val="20"/>
          <w:szCs w:val="20"/>
        </w:rPr>
        <w:t xml:space="preserve"> HERMANOVCE NAD TOPĽOU 195</w:t>
      </w:r>
    </w:p>
    <w:p w:rsidR="0049476B" w:rsidRPr="006A35D1" w:rsidRDefault="0049476B" w:rsidP="0049476B">
      <w:pPr>
        <w:rPr>
          <w:rFonts w:ascii="Arial Narrow" w:hAnsi="Arial Narrow" w:cs="Arial"/>
          <w:sz w:val="20"/>
          <w:szCs w:val="20"/>
        </w:rPr>
      </w:pPr>
    </w:p>
    <w:p w:rsidR="0049476B" w:rsidRPr="006A35D1" w:rsidRDefault="0049476B" w:rsidP="0049476B">
      <w:pPr>
        <w:rPr>
          <w:rFonts w:ascii="Arial Narrow" w:hAnsi="Arial Narrow" w:cs="Arial"/>
          <w:sz w:val="20"/>
          <w:szCs w:val="20"/>
        </w:rPr>
      </w:pPr>
      <w:r w:rsidRPr="006A35D1">
        <w:rPr>
          <w:rFonts w:ascii="Arial Narrow" w:hAnsi="Arial Narrow" w:cs="Arial"/>
          <w:sz w:val="20"/>
          <w:szCs w:val="20"/>
        </w:rPr>
        <w:t>1.</w:t>
      </w:r>
      <w:r w:rsidR="009C3E9D" w:rsidRPr="006A35D1">
        <w:rPr>
          <w:rFonts w:ascii="Arial Narrow" w:hAnsi="Arial Narrow" w:cs="Arial"/>
          <w:sz w:val="20"/>
          <w:szCs w:val="20"/>
        </w:rPr>
        <w:t>7</w:t>
      </w:r>
      <w:r w:rsidRPr="006A35D1">
        <w:rPr>
          <w:rFonts w:ascii="Arial Narrow" w:hAnsi="Arial Narrow" w:cs="Arial"/>
          <w:sz w:val="20"/>
          <w:szCs w:val="20"/>
        </w:rPr>
        <w:t xml:space="preserve">  Prevádzkovateľ:………………… ..</w:t>
      </w:r>
      <w:r w:rsidRPr="006A35D1">
        <w:rPr>
          <w:rFonts w:ascii="Arial Narrow" w:hAnsi="Arial Narrow" w:cs="Arial"/>
          <w:sz w:val="20"/>
          <w:szCs w:val="20"/>
        </w:rPr>
        <w:tab/>
        <w:t>INVESTOR STAVBY</w:t>
      </w:r>
    </w:p>
    <w:p w:rsidR="0049476B" w:rsidRPr="006A35D1" w:rsidRDefault="0049476B" w:rsidP="0049476B">
      <w:pPr>
        <w:jc w:val="both"/>
        <w:rPr>
          <w:rFonts w:ascii="Arial Narrow" w:hAnsi="Arial Narrow" w:cs="Arial"/>
          <w:sz w:val="20"/>
          <w:szCs w:val="20"/>
        </w:rPr>
      </w:pPr>
    </w:p>
    <w:p w:rsidR="0049476B" w:rsidRPr="006A35D1" w:rsidRDefault="0049476B" w:rsidP="0049476B">
      <w:pPr>
        <w:jc w:val="both"/>
        <w:rPr>
          <w:rFonts w:ascii="Arial Narrow" w:hAnsi="Arial Narrow" w:cs="Arial"/>
          <w:sz w:val="20"/>
          <w:szCs w:val="20"/>
        </w:rPr>
      </w:pPr>
      <w:r w:rsidRPr="006A35D1">
        <w:rPr>
          <w:rFonts w:ascii="Arial Narrow" w:hAnsi="Arial Narrow" w:cs="Arial"/>
          <w:b/>
          <w:bCs/>
          <w:sz w:val="20"/>
          <w:szCs w:val="20"/>
        </w:rPr>
        <w:t xml:space="preserve">Projektová dokumentácia </w:t>
      </w:r>
    </w:p>
    <w:p w:rsidR="0049476B" w:rsidRPr="006A35D1" w:rsidRDefault="0049476B" w:rsidP="0049476B">
      <w:pPr>
        <w:jc w:val="both"/>
        <w:rPr>
          <w:rFonts w:ascii="Arial Narrow" w:hAnsi="Arial Narrow" w:cs="Arial"/>
          <w:sz w:val="20"/>
          <w:szCs w:val="20"/>
        </w:rPr>
      </w:pPr>
    </w:p>
    <w:p w:rsidR="0049476B" w:rsidRPr="006A35D1" w:rsidRDefault="0049476B" w:rsidP="0049476B">
      <w:pPr>
        <w:jc w:val="both"/>
        <w:rPr>
          <w:rFonts w:ascii="Arial Narrow" w:hAnsi="Arial Narrow" w:cs="Arial"/>
          <w:sz w:val="20"/>
          <w:szCs w:val="20"/>
        </w:rPr>
      </w:pPr>
      <w:r w:rsidRPr="006A35D1">
        <w:rPr>
          <w:rFonts w:ascii="Arial Narrow" w:hAnsi="Arial Narrow" w:cs="Arial"/>
          <w:sz w:val="20"/>
          <w:szCs w:val="20"/>
        </w:rPr>
        <w:t>1.</w:t>
      </w:r>
      <w:r w:rsidR="009C3E9D" w:rsidRPr="006A35D1">
        <w:rPr>
          <w:rFonts w:ascii="Arial Narrow" w:hAnsi="Arial Narrow" w:cs="Arial"/>
          <w:sz w:val="20"/>
          <w:szCs w:val="20"/>
        </w:rPr>
        <w:t>8</w:t>
      </w:r>
      <w:r w:rsidRPr="006A35D1">
        <w:rPr>
          <w:rFonts w:ascii="Arial Narrow" w:hAnsi="Arial Narrow" w:cs="Arial"/>
          <w:sz w:val="20"/>
          <w:szCs w:val="20"/>
        </w:rPr>
        <w:t xml:space="preserve">  Stupeň dokumentácie:..................</w:t>
      </w:r>
      <w:r w:rsidRPr="006A35D1">
        <w:rPr>
          <w:rFonts w:ascii="Arial Narrow" w:hAnsi="Arial Narrow" w:cs="Arial"/>
          <w:sz w:val="20"/>
          <w:szCs w:val="20"/>
        </w:rPr>
        <w:tab/>
        <w:t xml:space="preserve">PD  PRE VYDANIE </w:t>
      </w:r>
      <w:r w:rsidR="00EA27F1" w:rsidRPr="006A35D1">
        <w:rPr>
          <w:rFonts w:ascii="Arial Narrow" w:hAnsi="Arial Narrow" w:cs="Arial"/>
          <w:sz w:val="20"/>
          <w:szCs w:val="20"/>
        </w:rPr>
        <w:t>OHLÁSENIA DROBNEJ STAVBY</w:t>
      </w:r>
    </w:p>
    <w:p w:rsidR="0049476B" w:rsidRPr="006A35D1" w:rsidRDefault="0049476B" w:rsidP="0049476B">
      <w:pPr>
        <w:jc w:val="both"/>
        <w:rPr>
          <w:rFonts w:ascii="Arial Narrow" w:hAnsi="Arial Narrow" w:cs="Arial"/>
          <w:sz w:val="20"/>
          <w:szCs w:val="20"/>
        </w:rPr>
      </w:pPr>
      <w:r w:rsidRPr="006A35D1">
        <w:rPr>
          <w:rFonts w:ascii="Arial Narrow" w:hAnsi="Arial Narrow" w:cs="Arial"/>
          <w:sz w:val="20"/>
          <w:szCs w:val="20"/>
        </w:rPr>
        <w:t>1.</w:t>
      </w:r>
      <w:r w:rsidR="009C3E9D" w:rsidRPr="006A35D1">
        <w:rPr>
          <w:rFonts w:ascii="Arial Narrow" w:hAnsi="Arial Narrow" w:cs="Arial"/>
          <w:sz w:val="20"/>
          <w:szCs w:val="20"/>
        </w:rPr>
        <w:t>9</w:t>
      </w:r>
      <w:r w:rsidRPr="006A35D1">
        <w:rPr>
          <w:rFonts w:ascii="Arial Narrow" w:hAnsi="Arial Narrow" w:cs="Arial"/>
          <w:sz w:val="20"/>
          <w:szCs w:val="20"/>
        </w:rPr>
        <w:t xml:space="preserve"> Spracovateľ PD:.....................................</w:t>
      </w:r>
      <w:r w:rsidRPr="006A35D1">
        <w:rPr>
          <w:rFonts w:ascii="Arial Narrow" w:hAnsi="Arial Narrow" w:cs="Arial"/>
          <w:sz w:val="20"/>
          <w:szCs w:val="20"/>
        </w:rPr>
        <w:tab/>
        <w:t>DD-</w:t>
      </w:r>
      <w:proofErr w:type="spellStart"/>
      <w:r w:rsidRPr="006A35D1">
        <w:rPr>
          <w:rFonts w:ascii="Arial Narrow" w:hAnsi="Arial Narrow" w:cs="Arial"/>
          <w:sz w:val="20"/>
          <w:szCs w:val="20"/>
        </w:rPr>
        <w:t>ARCH,s.r.o</w:t>
      </w:r>
      <w:proofErr w:type="spellEnd"/>
      <w:r w:rsidRPr="006A35D1">
        <w:rPr>
          <w:rFonts w:ascii="Arial Narrow" w:hAnsi="Arial Narrow" w:cs="Arial"/>
          <w:sz w:val="20"/>
          <w:szCs w:val="20"/>
        </w:rPr>
        <w:t>, HENCOVCE 1836/25</w:t>
      </w:r>
    </w:p>
    <w:p w:rsidR="001232BF" w:rsidRPr="006A35D1" w:rsidRDefault="001232BF" w:rsidP="0049476B">
      <w:pPr>
        <w:jc w:val="both"/>
        <w:rPr>
          <w:rFonts w:ascii="Arial Narrow" w:hAnsi="Arial Narrow" w:cs="Arial"/>
          <w:sz w:val="20"/>
          <w:szCs w:val="20"/>
        </w:rPr>
      </w:pPr>
    </w:p>
    <w:p w:rsidR="001232BF" w:rsidRPr="006A35D1" w:rsidRDefault="001232BF" w:rsidP="001232BF">
      <w:pPr>
        <w:rPr>
          <w:rFonts w:ascii="Arial Narrow" w:hAnsi="Arial Narrow" w:cs="Arial"/>
          <w:b/>
          <w:bCs/>
          <w:sz w:val="20"/>
          <w:szCs w:val="20"/>
        </w:rPr>
      </w:pPr>
      <w:r w:rsidRPr="006A35D1">
        <w:rPr>
          <w:rFonts w:ascii="Arial Narrow" w:hAnsi="Arial Narrow" w:cs="Arial"/>
          <w:b/>
          <w:bCs/>
          <w:sz w:val="20"/>
          <w:szCs w:val="20"/>
        </w:rPr>
        <w:tab/>
      </w:r>
    </w:p>
    <w:p w:rsidR="001232BF" w:rsidRPr="006A35D1" w:rsidRDefault="001232BF" w:rsidP="001232BF">
      <w:pPr>
        <w:rPr>
          <w:rFonts w:ascii="Arial Narrow" w:hAnsi="Arial Narrow" w:cs="Arial"/>
          <w:sz w:val="20"/>
          <w:szCs w:val="20"/>
        </w:rPr>
      </w:pPr>
      <w:r w:rsidRPr="006A35D1">
        <w:rPr>
          <w:rFonts w:ascii="Arial Narrow" w:hAnsi="Arial Narrow" w:cs="Arial"/>
          <w:b/>
          <w:bCs/>
          <w:sz w:val="20"/>
          <w:szCs w:val="20"/>
        </w:rPr>
        <w:t xml:space="preserve">Stručná charakteristika územia </w:t>
      </w:r>
    </w:p>
    <w:p w:rsidR="001232BF" w:rsidRPr="006A35D1" w:rsidRDefault="001232BF" w:rsidP="001232BF">
      <w:pPr>
        <w:rPr>
          <w:rFonts w:ascii="Arial Narrow" w:hAnsi="Arial Narrow" w:cs="Arial"/>
          <w:sz w:val="20"/>
          <w:szCs w:val="20"/>
        </w:rPr>
      </w:pPr>
    </w:p>
    <w:p w:rsidR="001232BF" w:rsidRPr="006A35D1" w:rsidRDefault="001232BF" w:rsidP="001232BF">
      <w:pPr>
        <w:rPr>
          <w:rFonts w:ascii="Arial Narrow" w:hAnsi="Arial Narrow" w:cs="Arial"/>
          <w:sz w:val="20"/>
          <w:szCs w:val="20"/>
        </w:rPr>
      </w:pPr>
      <w:r w:rsidRPr="006A35D1">
        <w:rPr>
          <w:rFonts w:ascii="Arial Narrow" w:hAnsi="Arial Narrow" w:cs="Arial"/>
          <w:sz w:val="20"/>
          <w:szCs w:val="20"/>
        </w:rPr>
        <w:tab/>
        <w:t xml:space="preserve">Miestom realizácie navrhovaného zámeru je existujúca stavba požiarnej zbrojnice </w:t>
      </w:r>
      <w:r w:rsidR="002B55F0" w:rsidRPr="006A35D1">
        <w:rPr>
          <w:rFonts w:ascii="Arial Narrow" w:hAnsi="Arial Narrow" w:cs="Arial"/>
          <w:sz w:val="20"/>
          <w:szCs w:val="20"/>
        </w:rPr>
        <w:t xml:space="preserve">,ktorá je súčasťou </w:t>
      </w:r>
      <w:proofErr w:type="spellStart"/>
      <w:r w:rsidR="002B55F0" w:rsidRPr="006A35D1">
        <w:rPr>
          <w:rFonts w:ascii="Arial Narrow" w:hAnsi="Arial Narrow" w:cs="Arial"/>
          <w:sz w:val="20"/>
          <w:szCs w:val="20"/>
        </w:rPr>
        <w:t>adm</w:t>
      </w:r>
      <w:proofErr w:type="spellEnd"/>
      <w:r w:rsidR="002B55F0" w:rsidRPr="006A35D1">
        <w:rPr>
          <w:rFonts w:ascii="Arial Narrow" w:hAnsi="Arial Narrow" w:cs="Arial"/>
          <w:sz w:val="20"/>
          <w:szCs w:val="20"/>
        </w:rPr>
        <w:t xml:space="preserve">. budovy </w:t>
      </w:r>
      <w:r w:rsidRPr="006A35D1">
        <w:rPr>
          <w:rFonts w:ascii="Arial Narrow" w:hAnsi="Arial Narrow" w:cs="Arial"/>
          <w:sz w:val="20"/>
          <w:szCs w:val="20"/>
        </w:rPr>
        <w:t>na parcele investora</w:t>
      </w:r>
      <w:r w:rsidR="002B55F0" w:rsidRPr="006A35D1">
        <w:rPr>
          <w:rFonts w:ascii="Arial Narrow" w:hAnsi="Arial Narrow" w:cs="Arial"/>
          <w:sz w:val="20"/>
          <w:szCs w:val="20"/>
        </w:rPr>
        <w:t xml:space="preserve"> (320/1)</w:t>
      </w:r>
      <w:r w:rsidRPr="006A35D1">
        <w:rPr>
          <w:rFonts w:ascii="Arial Narrow" w:hAnsi="Arial Narrow" w:cs="Arial"/>
          <w:sz w:val="20"/>
          <w:szCs w:val="20"/>
        </w:rPr>
        <w:t xml:space="preserve">. </w:t>
      </w:r>
    </w:p>
    <w:p w:rsidR="001232BF" w:rsidRPr="006A35D1" w:rsidRDefault="001232BF" w:rsidP="001232BF">
      <w:pPr>
        <w:rPr>
          <w:rFonts w:ascii="Arial Narrow" w:hAnsi="Arial Narrow" w:cs="Arial"/>
          <w:b/>
          <w:bCs/>
          <w:sz w:val="20"/>
          <w:szCs w:val="20"/>
        </w:rPr>
      </w:pPr>
      <w:r w:rsidRPr="006A35D1">
        <w:rPr>
          <w:rFonts w:ascii="Arial Narrow" w:hAnsi="Arial Narrow" w:cs="Arial"/>
          <w:b/>
          <w:bCs/>
          <w:sz w:val="20"/>
          <w:szCs w:val="20"/>
        </w:rPr>
        <w:tab/>
      </w:r>
    </w:p>
    <w:p w:rsidR="001232BF" w:rsidRPr="006A35D1" w:rsidRDefault="001232BF" w:rsidP="001232BF">
      <w:pPr>
        <w:rPr>
          <w:rFonts w:ascii="Arial Narrow" w:hAnsi="Arial Narrow" w:cs="Arial"/>
          <w:sz w:val="20"/>
          <w:szCs w:val="20"/>
        </w:rPr>
      </w:pPr>
    </w:p>
    <w:p w:rsidR="001232BF" w:rsidRPr="006A35D1" w:rsidRDefault="001232BF" w:rsidP="001232BF">
      <w:pPr>
        <w:rPr>
          <w:rFonts w:ascii="Arial Narrow" w:hAnsi="Arial Narrow" w:cs="Arial"/>
          <w:b/>
          <w:bCs/>
          <w:sz w:val="20"/>
          <w:szCs w:val="20"/>
        </w:rPr>
      </w:pPr>
      <w:r w:rsidRPr="006A35D1">
        <w:rPr>
          <w:rFonts w:ascii="Arial Narrow" w:hAnsi="Arial Narrow" w:cs="Arial"/>
          <w:sz w:val="20"/>
          <w:szCs w:val="20"/>
        </w:rPr>
        <w:tab/>
      </w:r>
      <w:r w:rsidRPr="006A35D1">
        <w:rPr>
          <w:rFonts w:ascii="Arial Narrow" w:hAnsi="Arial Narrow" w:cs="Arial"/>
          <w:b/>
          <w:bCs/>
          <w:sz w:val="20"/>
          <w:szCs w:val="20"/>
        </w:rPr>
        <w:t xml:space="preserve">Stručná charakteristika stavby </w:t>
      </w:r>
    </w:p>
    <w:p w:rsidR="001232BF" w:rsidRPr="006A35D1" w:rsidRDefault="002B55F0" w:rsidP="001232BF">
      <w:pPr>
        <w:rPr>
          <w:rFonts w:ascii="Arial Narrow" w:hAnsi="Arial Narrow" w:cs="Arial"/>
          <w:bCs/>
          <w:color w:val="FF0000"/>
          <w:sz w:val="20"/>
          <w:szCs w:val="20"/>
        </w:rPr>
      </w:pPr>
      <w:r w:rsidRPr="006A35D1">
        <w:rPr>
          <w:rFonts w:ascii="Arial Narrow" w:hAnsi="Arial Narrow" w:cs="Arial"/>
          <w:bCs/>
          <w:sz w:val="20"/>
          <w:szCs w:val="20"/>
        </w:rPr>
        <w:t>Požiarna  zbrojnica je situovaná v administratívnej budove kde je situovaný obecný úrad a kultúrny dom. Stavba je samostatne stojaca, murovaná ,s 2 nadzemnými podlažiami. Požiarnu zbrojnicu tvorí garáž a</w:t>
      </w:r>
      <w:r w:rsidR="00F81757" w:rsidRPr="006A35D1">
        <w:rPr>
          <w:rFonts w:ascii="Arial Narrow" w:hAnsi="Arial Narrow" w:cs="Arial"/>
          <w:bCs/>
          <w:sz w:val="20"/>
          <w:szCs w:val="20"/>
        </w:rPr>
        <w:t> </w:t>
      </w:r>
      <w:r w:rsidRPr="006A35D1">
        <w:rPr>
          <w:rFonts w:ascii="Arial Narrow" w:hAnsi="Arial Narrow" w:cs="Arial"/>
          <w:bCs/>
          <w:sz w:val="20"/>
          <w:szCs w:val="20"/>
        </w:rPr>
        <w:t>sklad</w:t>
      </w:r>
      <w:r w:rsidR="00F81757" w:rsidRPr="006A35D1">
        <w:rPr>
          <w:rFonts w:ascii="Arial Narrow" w:hAnsi="Arial Narrow" w:cs="Arial"/>
          <w:bCs/>
          <w:sz w:val="20"/>
          <w:szCs w:val="20"/>
        </w:rPr>
        <w:t>, so samostatným vstupom</w:t>
      </w:r>
      <w:r w:rsidR="00D46C3F">
        <w:rPr>
          <w:rFonts w:ascii="Arial Narrow" w:hAnsi="Arial Narrow" w:cs="Arial"/>
          <w:bCs/>
          <w:sz w:val="20"/>
          <w:szCs w:val="20"/>
        </w:rPr>
        <w:t xml:space="preserve"> zo severnej strany</w:t>
      </w:r>
      <w:r w:rsidR="00F81757" w:rsidRPr="006A35D1">
        <w:rPr>
          <w:rFonts w:ascii="Arial Narrow" w:hAnsi="Arial Narrow" w:cs="Arial"/>
          <w:bCs/>
          <w:sz w:val="20"/>
          <w:szCs w:val="20"/>
        </w:rPr>
        <w:t xml:space="preserve">. </w:t>
      </w:r>
    </w:p>
    <w:p w:rsidR="001232BF" w:rsidRPr="006A35D1" w:rsidRDefault="001232BF" w:rsidP="001232BF">
      <w:pPr>
        <w:rPr>
          <w:rFonts w:ascii="Arial Narrow" w:hAnsi="Arial Narrow" w:cs="Arial"/>
          <w:bCs/>
          <w:sz w:val="20"/>
          <w:szCs w:val="20"/>
        </w:rPr>
      </w:pPr>
    </w:p>
    <w:p w:rsidR="001232BF" w:rsidRPr="006A35D1" w:rsidRDefault="001232BF" w:rsidP="001232BF">
      <w:pPr>
        <w:rPr>
          <w:rFonts w:ascii="Arial Narrow" w:hAnsi="Arial Narrow" w:cs="Arial"/>
          <w:bCs/>
          <w:sz w:val="20"/>
          <w:szCs w:val="20"/>
        </w:rPr>
      </w:pPr>
    </w:p>
    <w:p w:rsidR="001232BF" w:rsidRPr="006A35D1" w:rsidRDefault="001232BF" w:rsidP="001232BF">
      <w:pPr>
        <w:rPr>
          <w:rFonts w:ascii="Arial Narrow" w:hAnsi="Arial Narrow" w:cs="Arial"/>
          <w:sz w:val="20"/>
          <w:szCs w:val="20"/>
        </w:rPr>
      </w:pPr>
      <w:r w:rsidRPr="006A35D1">
        <w:rPr>
          <w:rFonts w:ascii="Arial Narrow" w:hAnsi="Arial Narrow" w:cs="Arial"/>
          <w:b/>
          <w:iCs/>
          <w:sz w:val="20"/>
          <w:szCs w:val="20"/>
        </w:rPr>
        <w:t xml:space="preserve">Zdôvodnenie stavby </w:t>
      </w:r>
    </w:p>
    <w:p w:rsidR="001232BF" w:rsidRPr="006A35D1" w:rsidRDefault="00F81757" w:rsidP="001232BF">
      <w:pPr>
        <w:rPr>
          <w:rFonts w:ascii="Arial Narrow" w:hAnsi="Arial Narrow" w:cs="Arial"/>
          <w:b/>
          <w:iCs/>
          <w:sz w:val="20"/>
          <w:szCs w:val="20"/>
        </w:rPr>
      </w:pPr>
      <w:r w:rsidRPr="006A35D1">
        <w:rPr>
          <w:rFonts w:ascii="Arial Narrow" w:hAnsi="Arial Narrow" w:cs="Arial"/>
          <w:sz w:val="20"/>
          <w:szCs w:val="20"/>
        </w:rPr>
        <w:t>Je potrebné zrealizovať stavebné úpravy v interiéri požiarnej zbrojnice (omietky, podlaha v garáži, podhľad v časti skladu),vrátanie elektroinštalácie ,ktorá je v nevyhovujúcom stave.</w:t>
      </w:r>
    </w:p>
    <w:p w:rsidR="001232BF" w:rsidRPr="006A35D1" w:rsidRDefault="001232BF" w:rsidP="001232BF">
      <w:pPr>
        <w:rPr>
          <w:rFonts w:ascii="Arial Narrow" w:hAnsi="Arial Narrow" w:cs="Arial"/>
          <w:iCs/>
          <w:kern w:val="22"/>
          <w:sz w:val="20"/>
          <w:szCs w:val="20"/>
        </w:rPr>
      </w:pPr>
    </w:p>
    <w:p w:rsidR="001232BF" w:rsidRPr="006A35D1" w:rsidRDefault="001232BF" w:rsidP="001232BF">
      <w:pPr>
        <w:rPr>
          <w:rFonts w:ascii="Arial Narrow" w:hAnsi="Arial Narrow" w:cs="Arial"/>
          <w:b/>
          <w:bCs/>
          <w:sz w:val="20"/>
          <w:szCs w:val="20"/>
        </w:rPr>
      </w:pPr>
    </w:p>
    <w:p w:rsidR="001232BF" w:rsidRPr="006A35D1" w:rsidRDefault="001232BF" w:rsidP="001232BF">
      <w:pPr>
        <w:rPr>
          <w:rFonts w:ascii="Arial Narrow" w:hAnsi="Arial Narrow" w:cs="Arial"/>
          <w:sz w:val="20"/>
          <w:szCs w:val="20"/>
        </w:rPr>
      </w:pPr>
      <w:r w:rsidRPr="006A35D1">
        <w:rPr>
          <w:rFonts w:ascii="Arial Narrow" w:hAnsi="Arial Narrow" w:cs="Arial"/>
          <w:b/>
          <w:bCs/>
          <w:sz w:val="20"/>
          <w:szCs w:val="20"/>
        </w:rPr>
        <w:t xml:space="preserve">Hlavný projektant stavby:   </w:t>
      </w:r>
    </w:p>
    <w:p w:rsidR="001232BF" w:rsidRPr="006A35D1" w:rsidRDefault="001232BF" w:rsidP="001232BF">
      <w:pPr>
        <w:rPr>
          <w:rFonts w:ascii="Arial Narrow" w:hAnsi="Arial Narrow" w:cs="Arial"/>
          <w:sz w:val="20"/>
          <w:szCs w:val="20"/>
        </w:rPr>
      </w:pPr>
      <w:r w:rsidRPr="006A35D1">
        <w:rPr>
          <w:rFonts w:ascii="Arial Narrow" w:hAnsi="Arial Narrow" w:cs="Arial"/>
          <w:sz w:val="20"/>
          <w:szCs w:val="20"/>
        </w:rPr>
        <w:tab/>
      </w:r>
      <w:r w:rsidRPr="006A35D1">
        <w:rPr>
          <w:rFonts w:ascii="Arial Narrow" w:hAnsi="Arial Narrow" w:cs="Arial"/>
          <w:sz w:val="20"/>
          <w:szCs w:val="20"/>
        </w:rPr>
        <w:tab/>
      </w:r>
      <w:proofErr w:type="spellStart"/>
      <w:r w:rsidRPr="006A35D1">
        <w:rPr>
          <w:rFonts w:ascii="Arial Narrow" w:hAnsi="Arial Narrow" w:cs="Arial"/>
          <w:sz w:val="20"/>
          <w:szCs w:val="20"/>
        </w:rPr>
        <w:t>Ing.arch</w:t>
      </w:r>
      <w:proofErr w:type="spellEnd"/>
      <w:r w:rsidRPr="006A35D1">
        <w:rPr>
          <w:rFonts w:ascii="Arial Narrow" w:hAnsi="Arial Narrow" w:cs="Arial"/>
          <w:sz w:val="20"/>
          <w:szCs w:val="20"/>
        </w:rPr>
        <w:t>. DRAHOMIR DVORJAK</w:t>
      </w:r>
    </w:p>
    <w:p w:rsidR="001232BF" w:rsidRPr="006A35D1" w:rsidRDefault="001232BF" w:rsidP="001232BF">
      <w:pPr>
        <w:rPr>
          <w:rFonts w:ascii="Arial Narrow" w:hAnsi="Arial Narrow" w:cs="Arial"/>
          <w:b/>
          <w:bCs/>
          <w:sz w:val="20"/>
          <w:szCs w:val="20"/>
        </w:rPr>
      </w:pPr>
    </w:p>
    <w:p w:rsidR="001232BF" w:rsidRPr="006A35D1" w:rsidRDefault="001232BF" w:rsidP="001232BF">
      <w:pPr>
        <w:rPr>
          <w:rFonts w:ascii="Arial Narrow" w:hAnsi="Arial Narrow" w:cs="Arial"/>
          <w:sz w:val="20"/>
          <w:szCs w:val="20"/>
        </w:rPr>
      </w:pPr>
      <w:r w:rsidRPr="006A35D1">
        <w:rPr>
          <w:rFonts w:ascii="Arial Narrow" w:hAnsi="Arial Narrow" w:cs="Arial"/>
          <w:b/>
          <w:bCs/>
          <w:sz w:val="20"/>
          <w:szCs w:val="20"/>
        </w:rPr>
        <w:t xml:space="preserve">Zhotoviteľ stavby:  </w:t>
      </w:r>
    </w:p>
    <w:p w:rsidR="001232BF" w:rsidRPr="006A35D1" w:rsidRDefault="001232BF" w:rsidP="001232BF">
      <w:pPr>
        <w:rPr>
          <w:rFonts w:ascii="Arial Narrow" w:hAnsi="Arial Narrow" w:cs="Arial"/>
          <w:sz w:val="20"/>
          <w:szCs w:val="20"/>
        </w:rPr>
      </w:pPr>
      <w:r w:rsidRPr="006A35D1">
        <w:rPr>
          <w:rFonts w:ascii="Arial Narrow" w:hAnsi="Arial Narrow" w:cs="Arial"/>
          <w:sz w:val="20"/>
          <w:szCs w:val="20"/>
        </w:rPr>
        <w:tab/>
      </w:r>
      <w:r w:rsidRPr="006A35D1">
        <w:rPr>
          <w:rFonts w:ascii="Arial Narrow" w:hAnsi="Arial Narrow" w:cs="Arial"/>
          <w:sz w:val="20"/>
          <w:szCs w:val="20"/>
        </w:rPr>
        <w:tab/>
        <w:t xml:space="preserve">Bude vybraný na základe výberového konania. </w:t>
      </w:r>
    </w:p>
    <w:p w:rsidR="001232BF" w:rsidRPr="006A35D1" w:rsidRDefault="001232BF" w:rsidP="001232BF">
      <w:pPr>
        <w:rPr>
          <w:rFonts w:ascii="Arial Narrow" w:hAnsi="Arial Narrow" w:cs="Arial"/>
          <w:sz w:val="20"/>
          <w:szCs w:val="20"/>
        </w:rPr>
      </w:pPr>
    </w:p>
    <w:p w:rsidR="001232BF" w:rsidRPr="006A35D1" w:rsidRDefault="001232BF" w:rsidP="00735995">
      <w:pPr>
        <w:rPr>
          <w:rFonts w:ascii="Arial Narrow" w:hAnsi="Arial Narrow" w:cs="Arial"/>
          <w:sz w:val="20"/>
          <w:szCs w:val="20"/>
        </w:rPr>
      </w:pPr>
      <w:r w:rsidRPr="006A35D1">
        <w:rPr>
          <w:rFonts w:ascii="Arial Narrow" w:hAnsi="Arial Narrow" w:cs="Arial"/>
          <w:sz w:val="20"/>
          <w:szCs w:val="20"/>
        </w:rPr>
        <w:t>.</w:t>
      </w:r>
    </w:p>
    <w:p w:rsidR="001232BF" w:rsidRPr="006A35D1" w:rsidRDefault="001232BF" w:rsidP="001232BF">
      <w:pPr>
        <w:rPr>
          <w:rFonts w:ascii="Arial Narrow" w:hAnsi="Arial Narrow" w:cs="Arial"/>
          <w:sz w:val="20"/>
          <w:szCs w:val="20"/>
        </w:rPr>
      </w:pPr>
      <w:r w:rsidRPr="006A35D1">
        <w:rPr>
          <w:rFonts w:ascii="Arial Narrow" w:hAnsi="Arial Narrow" w:cs="Arial"/>
          <w:b/>
          <w:bCs/>
          <w:sz w:val="20"/>
          <w:szCs w:val="20"/>
        </w:rPr>
        <w:t xml:space="preserve">Vybavenie stavby a odpady </w:t>
      </w:r>
    </w:p>
    <w:p w:rsidR="001232BF" w:rsidRPr="006A35D1" w:rsidRDefault="001232BF" w:rsidP="005D7E38">
      <w:pPr>
        <w:rPr>
          <w:rFonts w:ascii="Arial Narrow" w:hAnsi="Arial Narrow" w:cs="Arial"/>
          <w:b/>
          <w:bCs/>
          <w:sz w:val="20"/>
          <w:szCs w:val="20"/>
        </w:rPr>
      </w:pPr>
    </w:p>
    <w:p w:rsidR="001232BF" w:rsidRPr="006A35D1" w:rsidRDefault="001232BF" w:rsidP="001232BF">
      <w:pPr>
        <w:rPr>
          <w:rFonts w:ascii="Arial Narrow" w:hAnsi="Arial Narrow" w:cs="Arial"/>
          <w:sz w:val="20"/>
          <w:szCs w:val="20"/>
        </w:rPr>
      </w:pPr>
      <w:r w:rsidRPr="006A35D1">
        <w:rPr>
          <w:rFonts w:ascii="Arial Narrow" w:hAnsi="Arial Narrow" w:cs="Arial"/>
          <w:b/>
          <w:bCs/>
          <w:sz w:val="20"/>
          <w:szCs w:val="20"/>
        </w:rPr>
        <w:t xml:space="preserve">Odpady: </w:t>
      </w:r>
    </w:p>
    <w:p w:rsidR="001232BF" w:rsidRPr="006A35D1" w:rsidRDefault="001232BF" w:rsidP="001232BF">
      <w:pPr>
        <w:rPr>
          <w:rFonts w:ascii="Arial Narrow" w:hAnsi="Arial Narrow" w:cs="Arial"/>
          <w:i/>
          <w:iCs/>
          <w:color w:val="FF0000"/>
          <w:sz w:val="20"/>
          <w:szCs w:val="20"/>
        </w:rPr>
      </w:pPr>
    </w:p>
    <w:p w:rsidR="001232BF" w:rsidRPr="006A35D1" w:rsidRDefault="001232BF" w:rsidP="001232BF">
      <w:pPr>
        <w:rPr>
          <w:rFonts w:ascii="Arial Narrow" w:hAnsi="Arial Narrow" w:cs="Arial"/>
          <w:sz w:val="20"/>
          <w:szCs w:val="20"/>
        </w:rPr>
      </w:pPr>
      <w:r w:rsidRPr="006A35D1">
        <w:rPr>
          <w:rFonts w:ascii="Arial Narrow" w:hAnsi="Arial Narrow" w:cs="Arial"/>
          <w:i/>
          <w:iCs/>
          <w:sz w:val="20"/>
          <w:szCs w:val="20"/>
        </w:rPr>
        <w:t xml:space="preserve">Počas výstavby: </w:t>
      </w:r>
    </w:p>
    <w:p w:rsidR="001232BF" w:rsidRPr="006A35D1" w:rsidRDefault="001232BF" w:rsidP="001232BF">
      <w:pPr>
        <w:spacing w:before="120"/>
        <w:rPr>
          <w:rFonts w:ascii="Arial Narrow" w:hAnsi="Arial Narrow" w:cs="Arial"/>
          <w:sz w:val="20"/>
          <w:szCs w:val="20"/>
        </w:rPr>
      </w:pPr>
      <w:r w:rsidRPr="006A35D1">
        <w:rPr>
          <w:rFonts w:ascii="Arial Narrow" w:hAnsi="Arial Narrow" w:cs="Arial"/>
          <w:sz w:val="20"/>
          <w:szCs w:val="20"/>
        </w:rPr>
        <w:tab/>
        <w:t xml:space="preserve"> Investičnou akciou sa neporuší stav životného prostredia v navrhovanej lokalite obce, návrh nemá negatívny vplyv na životné prostredie ani zdravie ľudí. Kategorizáciu odpadov ustanovuje katalóg odpadov  v </w:t>
      </w:r>
      <w:proofErr w:type="spellStart"/>
      <w:r w:rsidRPr="006A35D1">
        <w:rPr>
          <w:rFonts w:ascii="Arial Narrow" w:hAnsi="Arial Narrow" w:cs="Arial"/>
          <w:sz w:val="20"/>
          <w:szCs w:val="20"/>
        </w:rPr>
        <w:t>zneni</w:t>
      </w:r>
      <w:proofErr w:type="spellEnd"/>
      <w:r w:rsidRPr="006A35D1">
        <w:rPr>
          <w:rFonts w:ascii="Arial Narrow" w:hAnsi="Arial Narrow" w:cs="Arial"/>
          <w:sz w:val="20"/>
          <w:szCs w:val="20"/>
        </w:rPr>
        <w:t xml:space="preserve"> vyhlášky MŽP SR č.322/2017Z.z.</w:t>
      </w:r>
    </w:p>
    <w:p w:rsidR="001232BF" w:rsidRPr="006A35D1" w:rsidRDefault="001232BF" w:rsidP="001232BF">
      <w:pPr>
        <w:spacing w:before="120"/>
        <w:rPr>
          <w:rFonts w:ascii="Arial Narrow" w:hAnsi="Arial Narrow" w:cs="Arial"/>
          <w:sz w:val="20"/>
          <w:szCs w:val="20"/>
        </w:rPr>
      </w:pPr>
    </w:p>
    <w:p w:rsidR="001232BF" w:rsidRPr="006A35D1" w:rsidRDefault="001232BF" w:rsidP="001232BF">
      <w:pPr>
        <w:rPr>
          <w:rFonts w:ascii="Arial Narrow" w:hAnsi="Arial Narrow" w:cs="Arial"/>
          <w:sz w:val="20"/>
          <w:szCs w:val="20"/>
        </w:rPr>
      </w:pPr>
      <w:r w:rsidRPr="006A35D1">
        <w:rPr>
          <w:rFonts w:ascii="Arial Narrow" w:hAnsi="Arial Narrow" w:cs="Arial"/>
          <w:sz w:val="20"/>
          <w:szCs w:val="20"/>
        </w:rPr>
        <w:lastRenderedPageBreak/>
        <w:t xml:space="preserve">Nakladanie s odpadmi bude riešené v súlade s platnou legislatívou, v zmysle hierarchie odpadového hospodárstva § 6 </w:t>
      </w:r>
      <w:proofErr w:type="spellStart"/>
      <w:r w:rsidRPr="006A35D1">
        <w:rPr>
          <w:rFonts w:ascii="Arial Narrow" w:hAnsi="Arial Narrow" w:cs="Arial"/>
          <w:sz w:val="20"/>
          <w:szCs w:val="20"/>
        </w:rPr>
        <w:t>odst</w:t>
      </w:r>
      <w:proofErr w:type="spellEnd"/>
      <w:r w:rsidRPr="006A35D1">
        <w:rPr>
          <w:rFonts w:ascii="Arial Narrow" w:hAnsi="Arial Narrow" w:cs="Arial"/>
          <w:sz w:val="20"/>
          <w:szCs w:val="20"/>
        </w:rPr>
        <w:t xml:space="preserve">. 1. Zákona 79/2015 </w:t>
      </w:r>
      <w:proofErr w:type="spellStart"/>
      <w:r w:rsidRPr="006A35D1">
        <w:rPr>
          <w:rFonts w:ascii="Arial Narrow" w:hAnsi="Arial Narrow" w:cs="Arial"/>
          <w:sz w:val="20"/>
          <w:szCs w:val="20"/>
        </w:rPr>
        <w:t>Z.z</w:t>
      </w:r>
      <w:proofErr w:type="spellEnd"/>
      <w:r w:rsidRPr="006A35D1">
        <w:rPr>
          <w:rFonts w:ascii="Arial Narrow" w:hAnsi="Arial Narrow" w:cs="Arial"/>
          <w:sz w:val="20"/>
          <w:szCs w:val="20"/>
        </w:rPr>
        <w:t>. o odpadoch</w:t>
      </w:r>
    </w:p>
    <w:p w:rsidR="001232BF" w:rsidRPr="006A35D1" w:rsidRDefault="001232BF" w:rsidP="001232BF">
      <w:pPr>
        <w:pStyle w:val="l5"/>
        <w:rPr>
          <w:rFonts w:ascii="Arial Narrow" w:hAnsi="Arial Narrow"/>
          <w:sz w:val="20"/>
          <w:szCs w:val="20"/>
        </w:rPr>
      </w:pPr>
      <w:r w:rsidRPr="006A35D1">
        <w:rPr>
          <w:rStyle w:val="PremennHTML"/>
          <w:rFonts w:ascii="Arial Narrow" w:hAnsi="Arial Narrow"/>
          <w:sz w:val="20"/>
          <w:szCs w:val="20"/>
        </w:rPr>
        <w:t>a)</w:t>
      </w:r>
      <w:r w:rsidRPr="006A35D1">
        <w:rPr>
          <w:rFonts w:ascii="Arial Narrow" w:hAnsi="Arial Narrow"/>
          <w:sz w:val="20"/>
          <w:szCs w:val="20"/>
        </w:rPr>
        <w:t xml:space="preserve"> predchádzanie vzniku odpadu,</w:t>
      </w:r>
    </w:p>
    <w:p w:rsidR="001232BF" w:rsidRPr="006A35D1" w:rsidRDefault="001232BF" w:rsidP="001232BF">
      <w:pPr>
        <w:pStyle w:val="l5"/>
        <w:rPr>
          <w:rFonts w:ascii="Arial Narrow" w:hAnsi="Arial Narrow"/>
          <w:sz w:val="20"/>
          <w:szCs w:val="20"/>
        </w:rPr>
      </w:pPr>
      <w:r w:rsidRPr="006A35D1">
        <w:rPr>
          <w:rStyle w:val="PremennHTML"/>
          <w:rFonts w:ascii="Arial Narrow" w:hAnsi="Arial Narrow"/>
          <w:sz w:val="20"/>
          <w:szCs w:val="20"/>
        </w:rPr>
        <w:t>b)</w:t>
      </w:r>
      <w:r w:rsidRPr="006A35D1">
        <w:rPr>
          <w:rFonts w:ascii="Arial Narrow" w:hAnsi="Arial Narrow"/>
          <w:sz w:val="20"/>
          <w:szCs w:val="20"/>
        </w:rPr>
        <w:t xml:space="preserve"> príprava na opätovné použitie, </w:t>
      </w:r>
    </w:p>
    <w:p w:rsidR="001232BF" w:rsidRPr="006A35D1" w:rsidRDefault="001232BF" w:rsidP="001232BF">
      <w:pPr>
        <w:pStyle w:val="l5"/>
        <w:rPr>
          <w:rFonts w:ascii="Arial Narrow" w:hAnsi="Arial Narrow"/>
          <w:sz w:val="20"/>
          <w:szCs w:val="20"/>
        </w:rPr>
      </w:pPr>
      <w:r w:rsidRPr="006A35D1">
        <w:rPr>
          <w:rStyle w:val="PremennHTML"/>
          <w:rFonts w:ascii="Arial Narrow" w:hAnsi="Arial Narrow"/>
          <w:sz w:val="20"/>
          <w:szCs w:val="20"/>
        </w:rPr>
        <w:t>c)</w:t>
      </w:r>
      <w:r w:rsidRPr="006A35D1">
        <w:rPr>
          <w:rFonts w:ascii="Arial Narrow" w:hAnsi="Arial Narrow"/>
          <w:sz w:val="20"/>
          <w:szCs w:val="20"/>
        </w:rPr>
        <w:t xml:space="preserve"> recyklácia,</w:t>
      </w:r>
    </w:p>
    <w:p w:rsidR="001232BF" w:rsidRPr="006A35D1" w:rsidRDefault="001232BF" w:rsidP="001232BF">
      <w:pPr>
        <w:pStyle w:val="l5"/>
        <w:rPr>
          <w:rFonts w:ascii="Arial Narrow" w:hAnsi="Arial Narrow"/>
          <w:sz w:val="20"/>
          <w:szCs w:val="20"/>
        </w:rPr>
      </w:pPr>
      <w:r w:rsidRPr="006A35D1">
        <w:rPr>
          <w:rStyle w:val="PremennHTML"/>
          <w:rFonts w:ascii="Arial Narrow" w:hAnsi="Arial Narrow"/>
          <w:sz w:val="20"/>
          <w:szCs w:val="20"/>
        </w:rPr>
        <w:t>d)</w:t>
      </w:r>
      <w:r w:rsidRPr="006A35D1">
        <w:rPr>
          <w:rFonts w:ascii="Arial Narrow" w:hAnsi="Arial Narrow"/>
          <w:sz w:val="20"/>
          <w:szCs w:val="20"/>
        </w:rPr>
        <w:t xml:space="preserve"> iné zhodnocovanie, napríklad energetické zhodnocovanie,</w:t>
      </w:r>
    </w:p>
    <w:p w:rsidR="001232BF" w:rsidRPr="006A35D1" w:rsidRDefault="001232BF" w:rsidP="001232BF">
      <w:pPr>
        <w:pStyle w:val="l5"/>
        <w:rPr>
          <w:rFonts w:ascii="Arial Narrow" w:hAnsi="Arial Narrow"/>
          <w:sz w:val="20"/>
          <w:szCs w:val="20"/>
        </w:rPr>
      </w:pPr>
      <w:r w:rsidRPr="006A35D1">
        <w:rPr>
          <w:rStyle w:val="PremennHTML"/>
          <w:rFonts w:ascii="Arial Narrow" w:hAnsi="Arial Narrow"/>
          <w:sz w:val="20"/>
          <w:szCs w:val="20"/>
        </w:rPr>
        <w:t>e)</w:t>
      </w:r>
      <w:r w:rsidRPr="006A35D1">
        <w:rPr>
          <w:rFonts w:ascii="Arial Narrow" w:hAnsi="Arial Narrow"/>
          <w:sz w:val="20"/>
          <w:szCs w:val="20"/>
        </w:rPr>
        <w:t>zneškodňovanie.</w:t>
      </w:r>
    </w:p>
    <w:p w:rsidR="001232BF" w:rsidRPr="006A35D1" w:rsidRDefault="001232BF" w:rsidP="001232BF">
      <w:pPr>
        <w:rPr>
          <w:rFonts w:ascii="Arial Narrow" w:hAnsi="Arial Narrow" w:cs="Arial"/>
          <w:sz w:val="20"/>
          <w:szCs w:val="20"/>
        </w:rPr>
      </w:pPr>
      <w:r w:rsidRPr="006A35D1">
        <w:rPr>
          <w:rFonts w:ascii="Arial Narrow" w:hAnsi="Arial Narrow" w:cs="Arial"/>
          <w:i/>
          <w:iCs/>
          <w:sz w:val="20"/>
          <w:szCs w:val="20"/>
        </w:rPr>
        <w:t xml:space="preserve">Počas výstavby: </w:t>
      </w:r>
    </w:p>
    <w:p w:rsidR="001232BF" w:rsidRPr="006A35D1" w:rsidRDefault="001232BF" w:rsidP="001232BF">
      <w:pPr>
        <w:rPr>
          <w:rFonts w:ascii="Arial Narrow" w:hAnsi="Arial Narrow" w:cs="Arial"/>
          <w:sz w:val="20"/>
          <w:szCs w:val="20"/>
        </w:rPr>
      </w:pPr>
      <w:r w:rsidRPr="006A35D1">
        <w:rPr>
          <w:rFonts w:ascii="Arial Narrow" w:hAnsi="Arial Narrow" w:cs="Arial"/>
          <w:sz w:val="20"/>
          <w:szCs w:val="20"/>
        </w:rPr>
        <w:tab/>
        <w:t xml:space="preserve">Nakladanie zo stavebným odpadom zabezpečí investor stavby .Komunálny odpad produkovaný pracovníkmi stavby bude zneškodnený zmluvným partnerom. Zneškodňovanie všetkých vzniknutých odpadov bude zabezpečované zmluvným spôsobom. Zvyšky stavebného železa  alebo znehodnotené železné konštrukcie budú počas výstavby odvážané do zariadenia na zber odpadov. </w:t>
      </w:r>
    </w:p>
    <w:p w:rsidR="001232BF" w:rsidRPr="006A35D1" w:rsidRDefault="001232BF" w:rsidP="001232BF">
      <w:pPr>
        <w:rPr>
          <w:rFonts w:ascii="Arial Narrow" w:hAnsi="Arial Narrow" w:cs="Arial"/>
          <w:sz w:val="20"/>
          <w:szCs w:val="20"/>
        </w:rPr>
      </w:pPr>
    </w:p>
    <w:p w:rsidR="001232BF" w:rsidRPr="006A35D1" w:rsidRDefault="001232BF" w:rsidP="001232BF">
      <w:pPr>
        <w:pStyle w:val="Zoznam2"/>
        <w:ind w:left="284" w:firstLine="0"/>
        <w:rPr>
          <w:rFonts w:ascii="Arial Narrow" w:hAnsi="Arial Narrow" w:cs="Arial"/>
          <w:highlight w:val="yellow"/>
        </w:rPr>
      </w:pPr>
    </w:p>
    <w:p w:rsidR="001232BF" w:rsidRPr="006A35D1" w:rsidRDefault="001232BF" w:rsidP="001232BF">
      <w:pPr>
        <w:pStyle w:val="Zoznam2"/>
        <w:ind w:left="568" w:hanging="284"/>
        <w:rPr>
          <w:rFonts w:ascii="Arial Narrow" w:hAnsi="Arial Narrow" w:cs="Arial"/>
          <w:bCs/>
          <w:i/>
          <w:u w:val="single"/>
        </w:rPr>
      </w:pPr>
      <w:r w:rsidRPr="006A35D1">
        <w:rPr>
          <w:rFonts w:ascii="Arial Narrow" w:hAnsi="Arial Narrow" w:cs="Arial"/>
          <w:bCs/>
          <w:i/>
          <w:u w:val="single"/>
        </w:rPr>
        <w:t>Odpady, vznikajúce pri realizácii stavby</w:t>
      </w:r>
    </w:p>
    <w:p w:rsidR="001232BF" w:rsidRPr="006A35D1" w:rsidRDefault="001232BF" w:rsidP="001232BF">
      <w:pPr>
        <w:rPr>
          <w:rFonts w:ascii="Arial Narrow" w:hAnsi="Arial Narrow" w:cs="Arial"/>
          <w:sz w:val="20"/>
          <w:szCs w:val="20"/>
        </w:rPr>
      </w:pPr>
    </w:p>
    <w:p w:rsidR="001232BF" w:rsidRPr="006A35D1" w:rsidRDefault="001232BF" w:rsidP="001232BF">
      <w:pPr>
        <w:pStyle w:val="Zkladntext"/>
        <w:ind w:left="360"/>
        <w:rPr>
          <w:rFonts w:ascii="Arial Narrow" w:hAnsi="Arial Narrow" w:cs="Arial"/>
          <w:sz w:val="20"/>
        </w:rPr>
      </w:pPr>
      <w:r w:rsidRPr="006A35D1">
        <w:rPr>
          <w:rFonts w:ascii="Arial Narrow" w:hAnsi="Arial Narrow" w:cs="Arial"/>
          <w:sz w:val="20"/>
        </w:rPr>
        <w:t>Číslo skupiny, podskupiny a druhu odpadu</w:t>
      </w:r>
    </w:p>
    <w:p w:rsidR="00196956" w:rsidRPr="006A35D1" w:rsidRDefault="00F81757" w:rsidP="001232BF">
      <w:pPr>
        <w:pStyle w:val="Zkladntext"/>
        <w:ind w:left="360"/>
        <w:rPr>
          <w:rFonts w:ascii="Arial Narrow" w:hAnsi="Arial Narrow" w:cs="Arial"/>
          <w:sz w:val="20"/>
        </w:rPr>
      </w:pPr>
      <w:r w:rsidRPr="006A35D1">
        <w:rPr>
          <w:rFonts w:ascii="Arial Narrow" w:hAnsi="Arial Narrow" w:cs="Arial"/>
          <w:sz w:val="20"/>
        </w:rPr>
        <w:t>17 01 01 betón                                                                                                        O</w:t>
      </w:r>
    </w:p>
    <w:p w:rsidR="00196956" w:rsidRPr="006A35D1" w:rsidRDefault="00196956" w:rsidP="001232BF">
      <w:pPr>
        <w:pStyle w:val="Zkladntext"/>
        <w:ind w:left="360"/>
        <w:rPr>
          <w:rFonts w:ascii="Arial Narrow" w:hAnsi="Arial Narrow"/>
          <w:sz w:val="20"/>
        </w:rPr>
      </w:pPr>
      <w:r w:rsidRPr="006A35D1">
        <w:rPr>
          <w:rFonts w:ascii="Arial Narrow" w:hAnsi="Arial Narrow"/>
          <w:sz w:val="20"/>
        </w:rPr>
        <w:t>17 01 07 zmesi betónu, tehál, škridiel, obkladového materiálu a</w:t>
      </w:r>
    </w:p>
    <w:p w:rsidR="00F81757" w:rsidRPr="006A35D1" w:rsidRDefault="00196956" w:rsidP="001232BF">
      <w:pPr>
        <w:pStyle w:val="Zkladntext"/>
        <w:ind w:left="360"/>
        <w:rPr>
          <w:rFonts w:ascii="Arial Narrow" w:hAnsi="Arial Narrow" w:cs="Arial"/>
          <w:sz w:val="20"/>
        </w:rPr>
      </w:pPr>
      <w:r w:rsidRPr="006A35D1">
        <w:rPr>
          <w:rFonts w:ascii="Arial Narrow" w:hAnsi="Arial Narrow"/>
          <w:sz w:val="20"/>
        </w:rPr>
        <w:t xml:space="preserve">               keramiky iné ako uvedené       v 17 01 06                                     O</w:t>
      </w:r>
    </w:p>
    <w:p w:rsidR="00196956" w:rsidRPr="006A35D1" w:rsidRDefault="00196956" w:rsidP="00196956">
      <w:pPr>
        <w:pStyle w:val="Zkladntext"/>
        <w:rPr>
          <w:rFonts w:ascii="Arial Narrow" w:hAnsi="Arial Narrow" w:cs="Arial"/>
          <w:sz w:val="20"/>
        </w:rPr>
      </w:pPr>
    </w:p>
    <w:p w:rsidR="005D7E38" w:rsidRPr="006A35D1" w:rsidRDefault="005D7E38" w:rsidP="001232BF">
      <w:pPr>
        <w:pStyle w:val="Zkladntext"/>
        <w:rPr>
          <w:rFonts w:ascii="Arial Narrow" w:hAnsi="Arial Narrow" w:cs="Arial"/>
          <w:sz w:val="20"/>
        </w:rPr>
      </w:pPr>
      <w:r w:rsidRPr="006A35D1">
        <w:rPr>
          <w:rFonts w:ascii="Arial Narrow" w:hAnsi="Arial Narrow" w:cs="Arial"/>
          <w:sz w:val="20"/>
        </w:rPr>
        <w:t xml:space="preserve">       17 09 04 zmiešané odpady zo stavieb a demolácii </w:t>
      </w:r>
      <w:proofErr w:type="spellStart"/>
      <w:r w:rsidRPr="006A35D1">
        <w:rPr>
          <w:rFonts w:ascii="Arial Narrow" w:hAnsi="Arial Narrow" w:cs="Arial"/>
          <w:sz w:val="20"/>
        </w:rPr>
        <w:t>ine</w:t>
      </w:r>
      <w:proofErr w:type="spellEnd"/>
      <w:r w:rsidRPr="006A35D1">
        <w:rPr>
          <w:rFonts w:ascii="Arial Narrow" w:hAnsi="Arial Narrow" w:cs="Arial"/>
          <w:sz w:val="20"/>
        </w:rPr>
        <w:t xml:space="preserve"> ako uvedené v 17 09 01, 02 ,03      O</w:t>
      </w:r>
    </w:p>
    <w:p w:rsidR="001232BF" w:rsidRPr="006A35D1" w:rsidRDefault="001232BF" w:rsidP="001232BF">
      <w:pPr>
        <w:pStyle w:val="Zkladntext"/>
        <w:ind w:left="360"/>
        <w:rPr>
          <w:rFonts w:ascii="Arial Narrow" w:hAnsi="Arial Narrow"/>
          <w:sz w:val="20"/>
        </w:rPr>
      </w:pPr>
      <w:r w:rsidRPr="006A35D1">
        <w:rPr>
          <w:rFonts w:ascii="Arial Narrow" w:hAnsi="Arial Narrow"/>
          <w:sz w:val="20"/>
        </w:rPr>
        <w:t>20 03 01 -  zmes komunálny odpad                                                                       O</w:t>
      </w:r>
    </w:p>
    <w:p w:rsidR="001232BF" w:rsidRPr="006A35D1" w:rsidRDefault="001232BF" w:rsidP="001232BF">
      <w:pPr>
        <w:pStyle w:val="Seznam21"/>
        <w:ind w:left="0" w:firstLine="0"/>
        <w:rPr>
          <w:rFonts w:ascii="Arial Narrow" w:hAnsi="Arial Narrow" w:cs="Arial"/>
          <w:sz w:val="20"/>
          <w:szCs w:val="20"/>
        </w:rPr>
      </w:pPr>
    </w:p>
    <w:p w:rsidR="001232BF" w:rsidRPr="006A35D1" w:rsidRDefault="001232BF" w:rsidP="001232BF">
      <w:pPr>
        <w:pStyle w:val="Zkladntext"/>
        <w:ind w:left="357"/>
        <w:rPr>
          <w:rFonts w:ascii="Arial Narrow" w:hAnsi="Arial Narrow" w:cs="Arial"/>
          <w:sz w:val="20"/>
        </w:rPr>
      </w:pPr>
      <w:r w:rsidRPr="006A35D1">
        <w:rPr>
          <w:rFonts w:ascii="Arial Narrow" w:hAnsi="Arial Narrow" w:cs="Arial"/>
          <w:sz w:val="20"/>
        </w:rPr>
        <w:t xml:space="preserve">   Spôsob nakladania s odpadom.</w:t>
      </w:r>
    </w:p>
    <w:p w:rsidR="001232BF" w:rsidRPr="006A35D1" w:rsidRDefault="001232BF" w:rsidP="001232BF">
      <w:pPr>
        <w:pStyle w:val="Zkladntext"/>
        <w:rPr>
          <w:rFonts w:ascii="Arial Narrow" w:hAnsi="Arial Narrow" w:cs="Arial"/>
          <w:sz w:val="20"/>
        </w:rPr>
      </w:pPr>
      <w:r w:rsidRPr="006A35D1">
        <w:rPr>
          <w:rFonts w:ascii="Arial Narrow" w:hAnsi="Arial Narrow" w:cs="Arial"/>
          <w:sz w:val="20"/>
        </w:rPr>
        <w:t>Odpady sa  budú po vzniku separovať podľa druhov a zhromažďovať vo vhodných nádobách, a to  plastových  alebo kovových. Následne budú odpady odovzdané oprávnenej organizácii na zhodnotenie, resp. zneškodnenie.</w:t>
      </w:r>
    </w:p>
    <w:p w:rsidR="001232BF" w:rsidRPr="006A35D1" w:rsidRDefault="001232BF" w:rsidP="001232BF">
      <w:pPr>
        <w:rPr>
          <w:rFonts w:ascii="Arial Narrow" w:hAnsi="Arial Narrow" w:cs="Arial"/>
          <w:sz w:val="20"/>
          <w:szCs w:val="20"/>
        </w:rPr>
      </w:pPr>
      <w:r w:rsidRPr="006A35D1">
        <w:rPr>
          <w:rFonts w:ascii="Arial Narrow" w:hAnsi="Arial Narrow" w:cs="Arial"/>
          <w:sz w:val="20"/>
          <w:szCs w:val="20"/>
        </w:rPr>
        <w:t xml:space="preserve">Nakladanie s komunálnym odpadom sa riadi VZN obce </w:t>
      </w:r>
      <w:r w:rsidR="00F81757" w:rsidRPr="006A35D1">
        <w:rPr>
          <w:rFonts w:ascii="Arial Narrow" w:hAnsi="Arial Narrow" w:cs="Arial"/>
          <w:sz w:val="20"/>
          <w:szCs w:val="20"/>
        </w:rPr>
        <w:t xml:space="preserve">Hermanovce nad </w:t>
      </w:r>
      <w:proofErr w:type="spellStart"/>
      <w:r w:rsidR="00F81757" w:rsidRPr="006A35D1">
        <w:rPr>
          <w:rFonts w:ascii="Arial Narrow" w:hAnsi="Arial Narrow" w:cs="Arial"/>
          <w:sz w:val="20"/>
          <w:szCs w:val="20"/>
        </w:rPr>
        <w:t>Topľou</w:t>
      </w:r>
      <w:r w:rsidRPr="006A35D1">
        <w:rPr>
          <w:rFonts w:ascii="Arial Narrow" w:hAnsi="Arial Narrow" w:cs="Arial"/>
          <w:sz w:val="20"/>
          <w:szCs w:val="20"/>
        </w:rPr>
        <w:t>,resp</w:t>
      </w:r>
      <w:proofErr w:type="spellEnd"/>
      <w:r w:rsidRPr="006A35D1">
        <w:rPr>
          <w:rFonts w:ascii="Arial Narrow" w:hAnsi="Arial Narrow" w:cs="Arial"/>
          <w:sz w:val="20"/>
          <w:szCs w:val="20"/>
        </w:rPr>
        <w:t>. zákon NR SR 79/2015Z.z. o odpadoch</w:t>
      </w:r>
    </w:p>
    <w:p w:rsidR="001232BF" w:rsidRPr="006A35D1" w:rsidRDefault="001232BF" w:rsidP="001232BF">
      <w:pPr>
        <w:pStyle w:val="Zkladntext"/>
        <w:ind w:left="360"/>
        <w:rPr>
          <w:rFonts w:ascii="Arial Narrow" w:hAnsi="Arial Narrow" w:cs="Arial"/>
          <w:sz w:val="20"/>
        </w:rPr>
      </w:pPr>
    </w:p>
    <w:p w:rsidR="001232BF" w:rsidRPr="006A35D1" w:rsidRDefault="001232BF" w:rsidP="001232BF">
      <w:pPr>
        <w:ind w:left="720"/>
        <w:rPr>
          <w:rFonts w:ascii="Arial Narrow" w:hAnsi="Arial Narrow" w:cs="Arial"/>
          <w:b/>
          <w:bCs/>
          <w:sz w:val="20"/>
          <w:szCs w:val="20"/>
        </w:rPr>
      </w:pPr>
      <w:r w:rsidRPr="006A35D1">
        <w:rPr>
          <w:rFonts w:ascii="Arial Narrow" w:hAnsi="Arial Narrow" w:cs="Arial"/>
          <w:b/>
          <w:bCs/>
          <w:sz w:val="20"/>
          <w:szCs w:val="20"/>
        </w:rPr>
        <w:t>Vplyvy na prírodné prostredie</w:t>
      </w:r>
    </w:p>
    <w:p w:rsidR="001232BF" w:rsidRPr="006A35D1" w:rsidRDefault="001232BF" w:rsidP="001232BF">
      <w:pPr>
        <w:rPr>
          <w:rFonts w:ascii="Arial Narrow" w:hAnsi="Arial Narrow" w:cs="Arial"/>
          <w:b/>
          <w:bCs/>
          <w:sz w:val="20"/>
          <w:szCs w:val="20"/>
        </w:rPr>
      </w:pPr>
    </w:p>
    <w:p w:rsidR="001232BF" w:rsidRPr="006A35D1" w:rsidRDefault="001232BF" w:rsidP="001232BF">
      <w:pPr>
        <w:rPr>
          <w:rFonts w:ascii="Arial Narrow" w:hAnsi="Arial Narrow" w:cs="Arial"/>
          <w:i/>
          <w:iCs/>
          <w:sz w:val="20"/>
          <w:szCs w:val="20"/>
        </w:rPr>
      </w:pPr>
      <w:r w:rsidRPr="006A35D1">
        <w:rPr>
          <w:rFonts w:ascii="Arial Narrow" w:hAnsi="Arial Narrow" w:cs="Arial"/>
          <w:sz w:val="20"/>
          <w:szCs w:val="20"/>
        </w:rPr>
        <w:tab/>
      </w:r>
      <w:r w:rsidRPr="006A35D1">
        <w:rPr>
          <w:rFonts w:ascii="Arial Narrow" w:hAnsi="Arial Narrow" w:cs="Arial"/>
          <w:i/>
          <w:iCs/>
          <w:sz w:val="20"/>
          <w:szCs w:val="20"/>
        </w:rPr>
        <w:t xml:space="preserve">Vplyvy na horninové prostredie a reliéf </w:t>
      </w:r>
    </w:p>
    <w:p w:rsidR="001232BF" w:rsidRPr="006A35D1" w:rsidRDefault="001232BF" w:rsidP="001232BF">
      <w:pPr>
        <w:rPr>
          <w:rFonts w:ascii="Arial Narrow" w:hAnsi="Arial Narrow" w:cs="Arial"/>
          <w:sz w:val="20"/>
          <w:szCs w:val="20"/>
        </w:rPr>
      </w:pPr>
      <w:r w:rsidRPr="006A35D1">
        <w:rPr>
          <w:rFonts w:ascii="Arial Narrow" w:hAnsi="Arial Narrow" w:cs="Arial"/>
          <w:sz w:val="20"/>
          <w:szCs w:val="20"/>
        </w:rPr>
        <w:tab/>
        <w:t xml:space="preserve">Potenciálnym zdrojom znečistenia horninového prostredia môžu byť havarijné situácie (únik ropných  látok  zo  stavebných  mechanizmov  alebo  prevádzkových  automobilov,  nesprávna manipulácia s odpadom). Tieto negatívne vplyvy tak majú iba povahu možných rizík. Navrhovaná činnosť nebude mať negatívne vplyvy na horninové prostredie a reliéf.  </w:t>
      </w:r>
    </w:p>
    <w:p w:rsidR="001232BF" w:rsidRPr="006A35D1" w:rsidRDefault="001232BF" w:rsidP="001232BF">
      <w:pPr>
        <w:rPr>
          <w:rFonts w:ascii="Arial Narrow" w:hAnsi="Arial Narrow" w:cs="Arial"/>
          <w:i/>
          <w:iCs/>
          <w:sz w:val="20"/>
          <w:szCs w:val="20"/>
        </w:rPr>
      </w:pPr>
      <w:r w:rsidRPr="006A35D1">
        <w:rPr>
          <w:rFonts w:ascii="Arial Narrow" w:hAnsi="Arial Narrow" w:cs="Arial"/>
          <w:sz w:val="20"/>
          <w:szCs w:val="20"/>
        </w:rPr>
        <w:tab/>
      </w:r>
      <w:r w:rsidRPr="006A35D1">
        <w:rPr>
          <w:rFonts w:ascii="Arial Narrow" w:hAnsi="Arial Narrow" w:cs="Arial"/>
          <w:i/>
          <w:iCs/>
          <w:sz w:val="20"/>
          <w:szCs w:val="20"/>
        </w:rPr>
        <w:t xml:space="preserve">Vplyvy na povrchové a podzemné vody </w:t>
      </w:r>
    </w:p>
    <w:p w:rsidR="001232BF" w:rsidRPr="006A35D1" w:rsidRDefault="001232BF" w:rsidP="001232BF">
      <w:pPr>
        <w:rPr>
          <w:rFonts w:ascii="Arial Narrow" w:hAnsi="Arial Narrow" w:cs="Arial"/>
          <w:sz w:val="20"/>
          <w:szCs w:val="20"/>
        </w:rPr>
      </w:pPr>
      <w:r w:rsidRPr="006A35D1">
        <w:rPr>
          <w:rFonts w:ascii="Arial Narrow" w:hAnsi="Arial Narrow" w:cs="Arial"/>
          <w:sz w:val="20"/>
          <w:szCs w:val="20"/>
        </w:rPr>
        <w:tab/>
        <w:t xml:space="preserve">Navrhovaná výstavba neovplyvní hydrologické a hydrogeologické  pomery  dotknutého  územia  . </w:t>
      </w:r>
    </w:p>
    <w:p w:rsidR="001232BF" w:rsidRPr="006A35D1" w:rsidRDefault="001232BF" w:rsidP="001232BF">
      <w:pPr>
        <w:ind w:firstLine="709"/>
        <w:rPr>
          <w:rFonts w:ascii="Arial Narrow" w:hAnsi="Arial Narrow" w:cs="Arial"/>
          <w:i/>
          <w:iCs/>
          <w:sz w:val="20"/>
          <w:szCs w:val="20"/>
        </w:rPr>
      </w:pPr>
      <w:r w:rsidRPr="006A35D1">
        <w:rPr>
          <w:rFonts w:ascii="Arial Narrow" w:hAnsi="Arial Narrow" w:cs="Arial"/>
          <w:i/>
          <w:iCs/>
          <w:sz w:val="20"/>
          <w:szCs w:val="20"/>
        </w:rPr>
        <w:t xml:space="preserve">Vplyvy na pôdu </w:t>
      </w:r>
    </w:p>
    <w:p w:rsidR="001232BF" w:rsidRPr="006A35D1" w:rsidRDefault="001232BF" w:rsidP="001232BF">
      <w:pPr>
        <w:rPr>
          <w:rFonts w:ascii="Arial Narrow" w:hAnsi="Arial Narrow" w:cs="Arial"/>
          <w:sz w:val="20"/>
          <w:szCs w:val="20"/>
        </w:rPr>
      </w:pPr>
      <w:r w:rsidRPr="006A35D1">
        <w:rPr>
          <w:rFonts w:ascii="Arial Narrow" w:hAnsi="Arial Narrow" w:cs="Arial"/>
          <w:sz w:val="20"/>
          <w:szCs w:val="20"/>
        </w:rPr>
        <w:tab/>
        <w:t xml:space="preserve">Kontaminácia  pôdy  sa  nepredpokladá,  počas  výstavby  aj  prevádzky  predstavuje  takéto </w:t>
      </w:r>
    </w:p>
    <w:p w:rsidR="001232BF" w:rsidRPr="006A35D1" w:rsidRDefault="001232BF" w:rsidP="001232BF">
      <w:pPr>
        <w:rPr>
          <w:rFonts w:ascii="Arial Narrow" w:hAnsi="Arial Narrow" w:cs="Arial"/>
          <w:sz w:val="20"/>
          <w:szCs w:val="20"/>
        </w:rPr>
      </w:pPr>
      <w:r w:rsidRPr="006A35D1">
        <w:rPr>
          <w:rFonts w:ascii="Arial Narrow" w:hAnsi="Arial Narrow" w:cs="Arial"/>
          <w:sz w:val="20"/>
          <w:szCs w:val="20"/>
        </w:rPr>
        <w:t xml:space="preserve">ovplyvnenie iba riziko, pri náhodných, havarijných situáciách (únik ropných látok a hydraulických olejov zo stavebných mechanizmov, automobilov, nesprávna manipulácia s odpadom).  </w:t>
      </w:r>
    </w:p>
    <w:p w:rsidR="001232BF" w:rsidRPr="006A35D1" w:rsidRDefault="001232BF" w:rsidP="001232BF">
      <w:pPr>
        <w:rPr>
          <w:rFonts w:ascii="Arial Narrow" w:hAnsi="Arial Narrow" w:cs="Arial"/>
          <w:sz w:val="20"/>
          <w:szCs w:val="20"/>
        </w:rPr>
      </w:pPr>
      <w:r w:rsidRPr="006A35D1">
        <w:rPr>
          <w:rFonts w:ascii="Arial Narrow" w:hAnsi="Arial Narrow" w:cs="Arial"/>
          <w:sz w:val="20"/>
          <w:szCs w:val="20"/>
        </w:rPr>
        <w:tab/>
        <w:t xml:space="preserve">Činnosť nebude mať negatívne vplyvy na kvalitu okolitej pôdy.. Vplyvy zámeru na pôdu hodnotím ako nevýznamné. </w:t>
      </w:r>
    </w:p>
    <w:p w:rsidR="001232BF" w:rsidRPr="006A35D1" w:rsidRDefault="001232BF" w:rsidP="001232BF">
      <w:pPr>
        <w:rPr>
          <w:rFonts w:ascii="Arial Narrow" w:hAnsi="Arial Narrow" w:cs="Arial"/>
          <w:i/>
          <w:sz w:val="20"/>
          <w:szCs w:val="20"/>
        </w:rPr>
      </w:pPr>
      <w:r w:rsidRPr="006A35D1">
        <w:rPr>
          <w:rFonts w:ascii="Arial Narrow" w:hAnsi="Arial Narrow" w:cs="Arial"/>
          <w:i/>
          <w:iCs/>
          <w:sz w:val="20"/>
          <w:szCs w:val="20"/>
        </w:rPr>
        <w:tab/>
      </w:r>
    </w:p>
    <w:p w:rsidR="001232BF" w:rsidRPr="006A35D1" w:rsidRDefault="001232BF" w:rsidP="001232BF">
      <w:pPr>
        <w:rPr>
          <w:rFonts w:ascii="Arial Narrow" w:hAnsi="Arial Narrow" w:cs="Arial"/>
          <w:i/>
          <w:sz w:val="20"/>
          <w:szCs w:val="20"/>
        </w:rPr>
      </w:pPr>
      <w:r w:rsidRPr="006A35D1">
        <w:rPr>
          <w:rFonts w:ascii="Arial Narrow" w:hAnsi="Arial Narrow" w:cs="Arial"/>
          <w:i/>
          <w:sz w:val="20"/>
          <w:szCs w:val="20"/>
        </w:rPr>
        <w:t xml:space="preserve">Vplyvy na chránené územia </w:t>
      </w:r>
    </w:p>
    <w:p w:rsidR="001232BF" w:rsidRPr="006A35D1" w:rsidRDefault="001232BF" w:rsidP="001232BF">
      <w:pPr>
        <w:rPr>
          <w:rFonts w:ascii="Arial Narrow" w:hAnsi="Arial Narrow" w:cs="Arial"/>
          <w:sz w:val="20"/>
          <w:szCs w:val="20"/>
        </w:rPr>
      </w:pPr>
      <w:r w:rsidRPr="006A35D1">
        <w:rPr>
          <w:rFonts w:ascii="Arial Narrow" w:hAnsi="Arial Narrow" w:cs="Arial"/>
          <w:sz w:val="20"/>
          <w:szCs w:val="20"/>
        </w:rPr>
        <w:tab/>
        <w:t xml:space="preserve">Plánovaná výstavba sa nedotkne chránených území ani ich ochranných pásiem (Zákon NR SR č.543/2002 </w:t>
      </w:r>
      <w:proofErr w:type="spellStart"/>
      <w:r w:rsidRPr="006A35D1">
        <w:rPr>
          <w:rFonts w:ascii="Arial Narrow" w:hAnsi="Arial Narrow" w:cs="Arial"/>
          <w:sz w:val="20"/>
          <w:szCs w:val="20"/>
        </w:rPr>
        <w:t>Z.z</w:t>
      </w:r>
      <w:proofErr w:type="spellEnd"/>
      <w:r w:rsidRPr="006A35D1">
        <w:rPr>
          <w:rFonts w:ascii="Arial Narrow" w:hAnsi="Arial Narrow" w:cs="Arial"/>
          <w:sz w:val="20"/>
          <w:szCs w:val="20"/>
        </w:rPr>
        <w:t xml:space="preserve">.).  Činnosťou  nedôjde  k  narušeniu  záujmov  ochrany  prírody  a  krajiny.  Výstavba ani užívanie objektu nepredstavuje </w:t>
      </w:r>
      <w:r w:rsidRPr="006A35D1">
        <w:rPr>
          <w:rFonts w:ascii="Arial Narrow" w:hAnsi="Arial Narrow" w:cs="Arial"/>
          <w:sz w:val="20"/>
          <w:szCs w:val="20"/>
        </w:rPr>
        <w:lastRenderedPageBreak/>
        <w:t xml:space="preserve">činnosť v území zakázanú. </w:t>
      </w:r>
    </w:p>
    <w:p w:rsidR="001232BF" w:rsidRPr="006A35D1" w:rsidRDefault="001232BF" w:rsidP="001232BF">
      <w:pPr>
        <w:rPr>
          <w:rFonts w:ascii="Arial Narrow" w:hAnsi="Arial Narrow" w:cs="Arial"/>
          <w:sz w:val="20"/>
          <w:szCs w:val="20"/>
        </w:rPr>
      </w:pPr>
    </w:p>
    <w:p w:rsidR="001232BF" w:rsidRPr="006A35D1" w:rsidRDefault="001232BF" w:rsidP="001232BF">
      <w:pPr>
        <w:rPr>
          <w:rFonts w:ascii="Arial Narrow" w:hAnsi="Arial Narrow" w:cs="Arial"/>
          <w:sz w:val="20"/>
          <w:szCs w:val="20"/>
        </w:rPr>
      </w:pPr>
    </w:p>
    <w:p w:rsidR="001232BF" w:rsidRPr="006A35D1" w:rsidRDefault="001232BF" w:rsidP="001232BF">
      <w:pPr>
        <w:rPr>
          <w:rFonts w:ascii="Arial Narrow" w:hAnsi="Arial Narrow" w:cs="Arial"/>
          <w:sz w:val="20"/>
          <w:szCs w:val="20"/>
        </w:rPr>
      </w:pPr>
      <w:r w:rsidRPr="006A35D1">
        <w:rPr>
          <w:rFonts w:ascii="Arial Narrow" w:hAnsi="Arial Narrow" w:cs="Arial"/>
          <w:b/>
          <w:bCs/>
          <w:sz w:val="20"/>
          <w:szCs w:val="20"/>
          <w:u w:val="single"/>
        </w:rPr>
        <w:t xml:space="preserve">. Vecné a časové väzby  </w:t>
      </w:r>
    </w:p>
    <w:p w:rsidR="001232BF" w:rsidRPr="006A35D1" w:rsidRDefault="001232BF" w:rsidP="001232BF">
      <w:pPr>
        <w:rPr>
          <w:rFonts w:ascii="Arial Narrow" w:hAnsi="Arial Narrow" w:cs="Arial"/>
          <w:sz w:val="20"/>
          <w:szCs w:val="20"/>
        </w:rPr>
      </w:pPr>
    </w:p>
    <w:p w:rsidR="001232BF" w:rsidRPr="006A35D1" w:rsidRDefault="001232BF" w:rsidP="001232BF">
      <w:pPr>
        <w:rPr>
          <w:rFonts w:ascii="Arial Narrow" w:hAnsi="Arial Narrow" w:cs="Arial"/>
          <w:sz w:val="20"/>
          <w:szCs w:val="20"/>
        </w:rPr>
      </w:pPr>
      <w:r w:rsidRPr="006A35D1">
        <w:rPr>
          <w:rFonts w:ascii="Arial Narrow" w:hAnsi="Arial Narrow" w:cs="Arial"/>
          <w:sz w:val="20"/>
          <w:szCs w:val="20"/>
        </w:rPr>
        <w:tab/>
        <w:t xml:space="preserve">Investícia  je navrhovaná ako  trvalá. </w:t>
      </w:r>
    </w:p>
    <w:p w:rsidR="001232BF" w:rsidRPr="006A35D1" w:rsidRDefault="001232BF" w:rsidP="001232BF">
      <w:pPr>
        <w:rPr>
          <w:rFonts w:ascii="Arial Narrow" w:hAnsi="Arial Narrow" w:cs="Arial"/>
          <w:sz w:val="20"/>
          <w:szCs w:val="20"/>
        </w:rPr>
      </w:pPr>
      <w:r w:rsidRPr="006A35D1">
        <w:rPr>
          <w:rFonts w:ascii="Arial Narrow" w:hAnsi="Arial Narrow" w:cs="Arial"/>
          <w:sz w:val="20"/>
          <w:szCs w:val="20"/>
        </w:rPr>
        <w:t xml:space="preserve">Predpokladaná doba výstavby </w:t>
      </w:r>
      <w:r w:rsidR="00196956" w:rsidRPr="006A35D1">
        <w:rPr>
          <w:rFonts w:ascii="Arial Narrow" w:hAnsi="Arial Narrow" w:cs="Arial"/>
          <w:sz w:val="20"/>
          <w:szCs w:val="20"/>
        </w:rPr>
        <w:t>1</w:t>
      </w:r>
      <w:r w:rsidRPr="006A35D1">
        <w:rPr>
          <w:rFonts w:ascii="Arial Narrow" w:hAnsi="Arial Narrow" w:cs="Arial"/>
          <w:sz w:val="20"/>
          <w:szCs w:val="20"/>
        </w:rPr>
        <w:t xml:space="preserve"> mesiac od prevzatia staveniska dodávateľom stavby.</w:t>
      </w:r>
    </w:p>
    <w:p w:rsidR="001232BF" w:rsidRPr="006A35D1" w:rsidRDefault="001232BF" w:rsidP="001232BF">
      <w:pPr>
        <w:rPr>
          <w:rFonts w:ascii="Arial Narrow" w:hAnsi="Arial Narrow" w:cs="Arial"/>
          <w:sz w:val="20"/>
          <w:szCs w:val="20"/>
        </w:rPr>
      </w:pPr>
    </w:p>
    <w:p w:rsidR="001232BF" w:rsidRPr="006A35D1" w:rsidRDefault="001232BF" w:rsidP="001232BF">
      <w:pPr>
        <w:rPr>
          <w:rFonts w:ascii="Arial Narrow" w:hAnsi="Arial Narrow" w:cs="Arial"/>
          <w:sz w:val="20"/>
          <w:szCs w:val="20"/>
        </w:rPr>
      </w:pPr>
      <w:r w:rsidRPr="006A35D1">
        <w:rPr>
          <w:rFonts w:ascii="Arial Narrow" w:hAnsi="Arial Narrow" w:cs="Arial"/>
          <w:b/>
          <w:bCs/>
          <w:sz w:val="20"/>
          <w:szCs w:val="20"/>
          <w:u w:val="single"/>
        </w:rPr>
        <w:t>Organizácia výstavby</w:t>
      </w:r>
    </w:p>
    <w:p w:rsidR="001232BF" w:rsidRPr="006A35D1" w:rsidRDefault="001232BF" w:rsidP="001232BF">
      <w:pPr>
        <w:rPr>
          <w:rFonts w:ascii="Arial Narrow" w:hAnsi="Arial Narrow" w:cs="Arial"/>
          <w:sz w:val="20"/>
          <w:szCs w:val="20"/>
        </w:rPr>
      </w:pPr>
    </w:p>
    <w:p w:rsidR="001232BF" w:rsidRPr="006A35D1" w:rsidRDefault="001232BF" w:rsidP="001232BF">
      <w:pPr>
        <w:rPr>
          <w:rFonts w:ascii="Arial Narrow" w:hAnsi="Arial Narrow" w:cs="Arial"/>
          <w:b/>
          <w:bCs/>
          <w:sz w:val="20"/>
          <w:szCs w:val="20"/>
        </w:rPr>
      </w:pPr>
      <w:r w:rsidRPr="006A35D1">
        <w:rPr>
          <w:rFonts w:ascii="Arial Narrow" w:hAnsi="Arial Narrow" w:cs="Arial"/>
          <w:sz w:val="20"/>
          <w:szCs w:val="20"/>
        </w:rPr>
        <w:tab/>
      </w:r>
      <w:r w:rsidRPr="006A35D1">
        <w:rPr>
          <w:rFonts w:ascii="Arial Narrow" w:hAnsi="Arial Narrow" w:cs="Arial"/>
          <w:b/>
          <w:bCs/>
          <w:sz w:val="20"/>
          <w:szCs w:val="20"/>
        </w:rPr>
        <w:t xml:space="preserve">Dočasný a trvalý záber plôch počas výstavby </w:t>
      </w:r>
    </w:p>
    <w:p w:rsidR="001232BF" w:rsidRPr="006A35D1" w:rsidRDefault="001232BF" w:rsidP="001232BF">
      <w:pPr>
        <w:rPr>
          <w:rFonts w:ascii="Arial Narrow" w:hAnsi="Arial Narrow" w:cs="Arial"/>
          <w:b/>
          <w:bCs/>
          <w:sz w:val="20"/>
          <w:szCs w:val="20"/>
          <w:u w:val="single"/>
        </w:rPr>
      </w:pPr>
    </w:p>
    <w:p w:rsidR="001232BF" w:rsidRPr="006A35D1" w:rsidRDefault="001232BF" w:rsidP="001232BF">
      <w:pPr>
        <w:rPr>
          <w:rFonts w:ascii="Arial Narrow" w:hAnsi="Arial Narrow" w:cs="Arial"/>
          <w:sz w:val="20"/>
          <w:szCs w:val="20"/>
        </w:rPr>
      </w:pPr>
      <w:r w:rsidRPr="006A35D1">
        <w:rPr>
          <w:rFonts w:ascii="Arial Narrow" w:hAnsi="Arial Narrow" w:cs="Arial"/>
          <w:sz w:val="20"/>
          <w:szCs w:val="20"/>
        </w:rPr>
        <w:tab/>
        <w:t xml:space="preserve">Trvalý  ani dočasný záber  pôdy nie je dotknutý týmto zámerom.  </w:t>
      </w:r>
    </w:p>
    <w:p w:rsidR="001232BF" w:rsidRPr="006A35D1" w:rsidRDefault="001232BF" w:rsidP="001232BF">
      <w:pPr>
        <w:rPr>
          <w:rFonts w:ascii="Arial Narrow" w:hAnsi="Arial Narrow" w:cs="Arial"/>
          <w:sz w:val="20"/>
          <w:szCs w:val="20"/>
        </w:rPr>
      </w:pPr>
    </w:p>
    <w:p w:rsidR="001232BF" w:rsidRPr="006A35D1" w:rsidRDefault="001232BF" w:rsidP="001232BF">
      <w:pPr>
        <w:rPr>
          <w:rFonts w:ascii="Arial Narrow" w:hAnsi="Arial Narrow" w:cs="Arial"/>
          <w:b/>
          <w:bCs/>
          <w:sz w:val="20"/>
          <w:szCs w:val="20"/>
        </w:rPr>
      </w:pPr>
      <w:r w:rsidRPr="006A35D1">
        <w:rPr>
          <w:rFonts w:ascii="Arial Narrow" w:hAnsi="Arial Narrow" w:cs="Arial"/>
          <w:sz w:val="20"/>
          <w:szCs w:val="20"/>
        </w:rPr>
        <w:tab/>
      </w:r>
      <w:r w:rsidRPr="006A35D1">
        <w:rPr>
          <w:rFonts w:ascii="Arial Narrow" w:hAnsi="Arial Narrow" w:cs="Arial"/>
          <w:b/>
          <w:bCs/>
          <w:sz w:val="20"/>
          <w:szCs w:val="20"/>
        </w:rPr>
        <w:t xml:space="preserve">Zariadenie staveniska </w:t>
      </w:r>
    </w:p>
    <w:p w:rsidR="001232BF" w:rsidRPr="006A35D1" w:rsidRDefault="001232BF" w:rsidP="001232BF">
      <w:pPr>
        <w:rPr>
          <w:rFonts w:ascii="Arial Narrow" w:hAnsi="Arial Narrow" w:cs="Arial"/>
          <w:sz w:val="20"/>
          <w:szCs w:val="20"/>
        </w:rPr>
      </w:pPr>
    </w:p>
    <w:p w:rsidR="001232BF" w:rsidRPr="006A35D1" w:rsidRDefault="001232BF" w:rsidP="001232BF">
      <w:pPr>
        <w:rPr>
          <w:rFonts w:ascii="Arial Narrow" w:hAnsi="Arial Narrow" w:cs="Arial"/>
          <w:sz w:val="20"/>
          <w:szCs w:val="20"/>
        </w:rPr>
      </w:pPr>
      <w:r w:rsidRPr="006A35D1">
        <w:rPr>
          <w:rFonts w:ascii="Arial Narrow" w:hAnsi="Arial Narrow" w:cs="Arial"/>
          <w:sz w:val="20"/>
          <w:szCs w:val="20"/>
        </w:rPr>
        <w:tab/>
        <w:t xml:space="preserve">Zariadenia  staveniska  je  umiestnené  v oplotenom  areáli  s uzatvárateľnou  bránou a riadeným vjazdom a výjazdom vozidiel stavby na území areálu. Prevádzka nebude obmedzená. Predpokladané vybavenie: </w:t>
      </w:r>
    </w:p>
    <w:p w:rsidR="001232BF" w:rsidRPr="006A35D1" w:rsidRDefault="001232BF" w:rsidP="001232BF">
      <w:pPr>
        <w:rPr>
          <w:rFonts w:ascii="Arial Narrow" w:hAnsi="Arial Narrow" w:cs="Arial"/>
          <w:sz w:val="20"/>
          <w:szCs w:val="20"/>
        </w:rPr>
      </w:pPr>
    </w:p>
    <w:p w:rsidR="001232BF" w:rsidRPr="006A35D1" w:rsidRDefault="001232BF" w:rsidP="001232BF">
      <w:pPr>
        <w:rPr>
          <w:rFonts w:ascii="Arial Narrow" w:hAnsi="Arial Narrow" w:cs="Arial"/>
          <w:sz w:val="20"/>
          <w:szCs w:val="20"/>
        </w:rPr>
      </w:pPr>
      <w:r w:rsidRPr="006A35D1">
        <w:rPr>
          <w:rFonts w:ascii="Arial Narrow" w:hAnsi="Arial Narrow" w:cs="Arial"/>
          <w:sz w:val="20"/>
          <w:szCs w:val="20"/>
        </w:rPr>
        <w:t xml:space="preserve">·  Určené voľné skladovacie plochy </w:t>
      </w:r>
    </w:p>
    <w:p w:rsidR="001232BF" w:rsidRPr="006A35D1" w:rsidRDefault="001232BF" w:rsidP="001232BF">
      <w:pPr>
        <w:rPr>
          <w:rFonts w:ascii="Arial Narrow" w:hAnsi="Arial Narrow" w:cs="Arial"/>
          <w:sz w:val="20"/>
          <w:szCs w:val="20"/>
        </w:rPr>
      </w:pPr>
      <w:r w:rsidRPr="006A35D1">
        <w:rPr>
          <w:rFonts w:ascii="Arial Narrow" w:hAnsi="Arial Narrow" w:cs="Arial"/>
          <w:sz w:val="20"/>
          <w:szCs w:val="20"/>
        </w:rPr>
        <w:t xml:space="preserve">·  Vymedzené parkovacie plochy </w:t>
      </w:r>
    </w:p>
    <w:p w:rsidR="001232BF" w:rsidRPr="006A35D1" w:rsidRDefault="001232BF" w:rsidP="001232BF">
      <w:pPr>
        <w:rPr>
          <w:rFonts w:ascii="Arial Narrow" w:hAnsi="Arial Narrow" w:cs="Arial"/>
          <w:sz w:val="20"/>
          <w:szCs w:val="20"/>
        </w:rPr>
      </w:pPr>
    </w:p>
    <w:p w:rsidR="001232BF" w:rsidRPr="006A35D1" w:rsidRDefault="001232BF" w:rsidP="001232BF">
      <w:pPr>
        <w:rPr>
          <w:rFonts w:ascii="Arial Narrow" w:hAnsi="Arial Narrow" w:cs="Arial"/>
          <w:sz w:val="20"/>
          <w:szCs w:val="20"/>
        </w:rPr>
      </w:pPr>
      <w:r w:rsidRPr="006A35D1">
        <w:rPr>
          <w:rFonts w:ascii="Arial Narrow" w:hAnsi="Arial Narrow" w:cs="Arial"/>
          <w:sz w:val="20"/>
          <w:szCs w:val="20"/>
        </w:rPr>
        <w:tab/>
        <w:t xml:space="preserve">Neuvažuje  sa  s výrobnými  zariadeniami.  Dodávatelia  pokryjú  svoju  spotrebu  stavebného materiálu,  konštrukcií  zmesí  z   výroby  a z  výrobných  zariadení  mimo staveniska.  </w:t>
      </w:r>
    </w:p>
    <w:p w:rsidR="001232BF" w:rsidRPr="006A35D1" w:rsidRDefault="001232BF" w:rsidP="001232BF">
      <w:pPr>
        <w:rPr>
          <w:rFonts w:ascii="Arial Narrow" w:hAnsi="Arial Narrow" w:cs="Arial"/>
          <w:sz w:val="20"/>
          <w:szCs w:val="20"/>
        </w:rPr>
      </w:pPr>
    </w:p>
    <w:p w:rsidR="001232BF" w:rsidRPr="006A35D1" w:rsidRDefault="001232BF" w:rsidP="001232BF">
      <w:pPr>
        <w:rPr>
          <w:rFonts w:ascii="Arial Narrow" w:hAnsi="Arial Narrow" w:cs="Arial"/>
          <w:i/>
          <w:iCs/>
          <w:sz w:val="20"/>
          <w:szCs w:val="20"/>
        </w:rPr>
      </w:pPr>
      <w:r w:rsidRPr="006A35D1">
        <w:rPr>
          <w:rFonts w:ascii="Arial Narrow" w:hAnsi="Arial Narrow" w:cs="Arial"/>
          <w:sz w:val="20"/>
          <w:szCs w:val="20"/>
        </w:rPr>
        <w:tab/>
      </w:r>
      <w:r w:rsidRPr="006A35D1">
        <w:rPr>
          <w:rFonts w:ascii="Arial Narrow" w:hAnsi="Arial Narrow" w:cs="Arial"/>
          <w:i/>
          <w:iCs/>
          <w:sz w:val="20"/>
          <w:szCs w:val="20"/>
        </w:rPr>
        <w:t xml:space="preserve">Objekty a zariadenia staveniska </w:t>
      </w:r>
    </w:p>
    <w:p w:rsidR="001232BF" w:rsidRPr="006A35D1" w:rsidRDefault="001232BF" w:rsidP="001232BF">
      <w:pPr>
        <w:rPr>
          <w:rFonts w:ascii="Arial Narrow" w:hAnsi="Arial Narrow" w:cs="Arial"/>
          <w:sz w:val="20"/>
          <w:szCs w:val="20"/>
        </w:rPr>
      </w:pPr>
      <w:r w:rsidRPr="006A35D1">
        <w:rPr>
          <w:rFonts w:ascii="Arial Narrow" w:hAnsi="Arial Narrow" w:cs="Arial"/>
          <w:sz w:val="20"/>
          <w:szCs w:val="20"/>
        </w:rPr>
        <w:tab/>
        <w:t xml:space="preserve">Investor  neuvažuje  so  spoločnými  objektmi  a zariadeniami.  Generálny  dodávateľ a  zhotoviteľ  si  vybuduje  svoje  potrebné  zariadenie  staveniska  na  určenej  ploche  a pri  ukončení  svojej činnosti na stavbe toto zariadenie staveniska zlikviduje.  </w:t>
      </w:r>
    </w:p>
    <w:p w:rsidR="001232BF" w:rsidRPr="006A35D1" w:rsidRDefault="001232BF" w:rsidP="001232BF">
      <w:pPr>
        <w:rPr>
          <w:rFonts w:ascii="Arial Narrow" w:hAnsi="Arial Narrow" w:cs="Arial"/>
          <w:sz w:val="20"/>
          <w:szCs w:val="20"/>
        </w:rPr>
      </w:pPr>
    </w:p>
    <w:p w:rsidR="001232BF" w:rsidRPr="006A35D1" w:rsidRDefault="001232BF" w:rsidP="001232BF">
      <w:pPr>
        <w:rPr>
          <w:rFonts w:ascii="Arial Narrow" w:hAnsi="Arial Narrow" w:cs="Arial"/>
          <w:sz w:val="20"/>
          <w:szCs w:val="20"/>
        </w:rPr>
      </w:pPr>
      <w:r w:rsidRPr="006A35D1">
        <w:rPr>
          <w:rFonts w:ascii="Arial Narrow" w:hAnsi="Arial Narrow" w:cs="Arial"/>
          <w:sz w:val="20"/>
          <w:szCs w:val="20"/>
        </w:rPr>
        <w:tab/>
      </w:r>
      <w:r w:rsidRPr="006A35D1">
        <w:rPr>
          <w:rFonts w:ascii="Arial Narrow" w:hAnsi="Arial Narrow" w:cs="Arial"/>
          <w:i/>
          <w:iCs/>
          <w:sz w:val="20"/>
          <w:szCs w:val="20"/>
        </w:rPr>
        <w:t>Zabezpečenie ochrany objektov</w:t>
      </w:r>
    </w:p>
    <w:p w:rsidR="001232BF" w:rsidRPr="006A35D1" w:rsidRDefault="001232BF" w:rsidP="001232BF">
      <w:pPr>
        <w:rPr>
          <w:rFonts w:ascii="Arial Narrow" w:hAnsi="Arial Narrow" w:cs="Arial"/>
          <w:sz w:val="20"/>
          <w:szCs w:val="20"/>
        </w:rPr>
      </w:pPr>
      <w:r w:rsidRPr="006A35D1">
        <w:rPr>
          <w:rFonts w:ascii="Arial Narrow" w:hAnsi="Arial Narrow" w:cs="Arial"/>
          <w:sz w:val="20"/>
          <w:szCs w:val="20"/>
        </w:rPr>
        <w:tab/>
        <w:t>Areál  staveniska  je čiastočne oplotený</w:t>
      </w:r>
    </w:p>
    <w:p w:rsidR="001232BF" w:rsidRPr="006A35D1" w:rsidRDefault="001232BF" w:rsidP="001232BF">
      <w:pPr>
        <w:rPr>
          <w:rFonts w:ascii="Arial Narrow" w:hAnsi="Arial Narrow" w:cs="Arial"/>
          <w:sz w:val="20"/>
          <w:szCs w:val="20"/>
        </w:rPr>
      </w:pPr>
      <w:r w:rsidRPr="006A35D1">
        <w:rPr>
          <w:rFonts w:ascii="Arial Narrow" w:hAnsi="Arial Narrow" w:cs="Arial"/>
          <w:sz w:val="20"/>
          <w:szCs w:val="20"/>
        </w:rPr>
        <w:t xml:space="preserve"> .Vjazd na stavenisko sa opatrí  uzatvárateľnou bránou a doplní mobilným oplotením</w:t>
      </w:r>
    </w:p>
    <w:p w:rsidR="001232BF" w:rsidRPr="006A35D1" w:rsidRDefault="001232BF" w:rsidP="001232BF">
      <w:pPr>
        <w:tabs>
          <w:tab w:val="right" w:pos="10317"/>
        </w:tabs>
        <w:rPr>
          <w:rFonts w:ascii="Arial Narrow" w:hAnsi="Arial Narrow" w:cs="Arial"/>
          <w:sz w:val="20"/>
          <w:szCs w:val="20"/>
        </w:rPr>
      </w:pPr>
      <w:r w:rsidRPr="006A35D1">
        <w:rPr>
          <w:rFonts w:ascii="Arial Narrow" w:hAnsi="Arial Narrow" w:cs="Arial"/>
          <w:sz w:val="20"/>
          <w:szCs w:val="20"/>
        </w:rPr>
        <w:tab/>
      </w:r>
    </w:p>
    <w:p w:rsidR="001232BF" w:rsidRPr="006A35D1" w:rsidRDefault="001232BF" w:rsidP="001232BF">
      <w:pPr>
        <w:rPr>
          <w:rFonts w:ascii="Arial Narrow" w:hAnsi="Arial Narrow" w:cs="Arial"/>
          <w:i/>
          <w:iCs/>
          <w:sz w:val="20"/>
          <w:szCs w:val="20"/>
        </w:rPr>
      </w:pPr>
      <w:r w:rsidRPr="006A35D1">
        <w:rPr>
          <w:rFonts w:ascii="Arial Narrow" w:hAnsi="Arial Narrow" w:cs="Arial"/>
          <w:sz w:val="20"/>
          <w:szCs w:val="20"/>
        </w:rPr>
        <w:tab/>
      </w:r>
      <w:r w:rsidRPr="006A35D1">
        <w:rPr>
          <w:rFonts w:ascii="Arial Narrow" w:hAnsi="Arial Narrow" w:cs="Arial"/>
          <w:i/>
          <w:iCs/>
          <w:sz w:val="20"/>
          <w:szCs w:val="20"/>
        </w:rPr>
        <w:t xml:space="preserve">Zabezpečenie prívodu vody a energií. </w:t>
      </w:r>
    </w:p>
    <w:p w:rsidR="001232BF" w:rsidRPr="006A35D1" w:rsidRDefault="001232BF" w:rsidP="001232BF">
      <w:pPr>
        <w:rPr>
          <w:rFonts w:ascii="Arial Narrow" w:hAnsi="Arial Narrow" w:cs="Arial"/>
          <w:sz w:val="20"/>
          <w:szCs w:val="20"/>
        </w:rPr>
      </w:pPr>
      <w:r w:rsidRPr="006A35D1">
        <w:rPr>
          <w:rFonts w:ascii="Arial Narrow" w:hAnsi="Arial Narrow" w:cs="Arial"/>
          <w:sz w:val="20"/>
          <w:szCs w:val="20"/>
        </w:rPr>
        <w:tab/>
        <w:t xml:space="preserve">Dodávateľ stavby si potrebu </w:t>
      </w:r>
      <w:proofErr w:type="spellStart"/>
      <w:r w:rsidRPr="006A35D1">
        <w:rPr>
          <w:rFonts w:ascii="Arial Narrow" w:hAnsi="Arial Narrow" w:cs="Arial"/>
          <w:sz w:val="20"/>
          <w:szCs w:val="20"/>
        </w:rPr>
        <w:t>energie,a</w:t>
      </w:r>
      <w:proofErr w:type="spellEnd"/>
      <w:r w:rsidRPr="006A35D1">
        <w:rPr>
          <w:rFonts w:ascii="Arial Narrow" w:hAnsi="Arial Narrow" w:cs="Arial"/>
          <w:sz w:val="20"/>
          <w:szCs w:val="20"/>
        </w:rPr>
        <w:t xml:space="preserve"> vody bude riešiť z vlastných zdrojov.</w:t>
      </w:r>
    </w:p>
    <w:p w:rsidR="001232BF" w:rsidRPr="006A35D1" w:rsidRDefault="001232BF" w:rsidP="001232BF">
      <w:pPr>
        <w:rPr>
          <w:rFonts w:ascii="Arial Narrow" w:hAnsi="Arial Narrow" w:cs="Arial"/>
          <w:sz w:val="20"/>
          <w:szCs w:val="20"/>
        </w:rPr>
      </w:pPr>
    </w:p>
    <w:p w:rsidR="001232BF" w:rsidRPr="006A35D1" w:rsidRDefault="001232BF" w:rsidP="001232BF">
      <w:pPr>
        <w:rPr>
          <w:rFonts w:ascii="Arial Narrow" w:hAnsi="Arial Narrow" w:cs="Arial"/>
          <w:i/>
          <w:iCs/>
          <w:sz w:val="20"/>
          <w:szCs w:val="20"/>
        </w:rPr>
      </w:pPr>
      <w:r w:rsidRPr="006A35D1">
        <w:rPr>
          <w:rFonts w:ascii="Arial Narrow" w:hAnsi="Arial Narrow" w:cs="Arial"/>
          <w:sz w:val="20"/>
          <w:szCs w:val="20"/>
        </w:rPr>
        <w:tab/>
      </w:r>
      <w:r w:rsidRPr="006A35D1">
        <w:rPr>
          <w:rFonts w:ascii="Arial Narrow" w:hAnsi="Arial Narrow" w:cs="Arial"/>
          <w:i/>
          <w:iCs/>
          <w:sz w:val="20"/>
          <w:szCs w:val="20"/>
        </w:rPr>
        <w:t xml:space="preserve">Dopravné trasy pre presun dodávok a materiálov </w:t>
      </w:r>
    </w:p>
    <w:p w:rsidR="001232BF" w:rsidRPr="006A35D1" w:rsidRDefault="001232BF" w:rsidP="001232BF">
      <w:pPr>
        <w:rPr>
          <w:rFonts w:ascii="Arial Narrow" w:hAnsi="Arial Narrow" w:cs="Arial"/>
          <w:sz w:val="20"/>
          <w:szCs w:val="20"/>
        </w:rPr>
      </w:pPr>
      <w:r w:rsidRPr="006A35D1">
        <w:rPr>
          <w:rFonts w:ascii="Arial Narrow" w:hAnsi="Arial Narrow" w:cs="Arial"/>
          <w:sz w:val="20"/>
          <w:szCs w:val="20"/>
        </w:rPr>
        <w:tab/>
        <w:t xml:space="preserve">Doprava a zásobovanie bude po existujúcich  komunikáciách.  </w:t>
      </w:r>
    </w:p>
    <w:p w:rsidR="001232BF" w:rsidRPr="006A35D1" w:rsidRDefault="001232BF" w:rsidP="001232BF">
      <w:pPr>
        <w:rPr>
          <w:rFonts w:ascii="Arial Narrow" w:hAnsi="Arial Narrow" w:cs="Arial"/>
          <w:sz w:val="20"/>
          <w:szCs w:val="20"/>
        </w:rPr>
      </w:pPr>
    </w:p>
    <w:p w:rsidR="001232BF" w:rsidRPr="006A35D1" w:rsidRDefault="001232BF" w:rsidP="001232BF">
      <w:pPr>
        <w:rPr>
          <w:rFonts w:ascii="Arial Narrow" w:hAnsi="Arial Narrow" w:cs="Arial"/>
          <w:b/>
          <w:sz w:val="20"/>
          <w:szCs w:val="20"/>
          <w:u w:val="single"/>
        </w:rPr>
      </w:pPr>
      <w:r w:rsidRPr="006A35D1">
        <w:rPr>
          <w:rFonts w:ascii="Arial Narrow" w:hAnsi="Arial Narrow" w:cs="Arial"/>
          <w:b/>
          <w:sz w:val="20"/>
          <w:szCs w:val="20"/>
          <w:u w:val="single"/>
        </w:rPr>
        <w:t>A.7. BOZP</w:t>
      </w:r>
    </w:p>
    <w:p w:rsidR="001232BF" w:rsidRPr="006A35D1" w:rsidRDefault="001232BF" w:rsidP="001232BF">
      <w:pPr>
        <w:rPr>
          <w:rFonts w:ascii="Arial Narrow" w:hAnsi="Arial Narrow" w:cs="Arial"/>
          <w:sz w:val="20"/>
          <w:szCs w:val="20"/>
        </w:rPr>
      </w:pPr>
      <w:r w:rsidRPr="006A35D1">
        <w:rPr>
          <w:rFonts w:ascii="Arial Narrow" w:hAnsi="Arial Narrow" w:cs="Arial"/>
          <w:sz w:val="20"/>
          <w:szCs w:val="20"/>
        </w:rPr>
        <w:t xml:space="preserve">Všeobecné požiadavky na BOZP  určujú vyhlášky , zákony a nariadenia vlády, ktorými sa určujú požiadavky pre zaistenie </w:t>
      </w:r>
      <w:proofErr w:type="spellStart"/>
      <w:r w:rsidRPr="006A35D1">
        <w:rPr>
          <w:rFonts w:ascii="Arial Narrow" w:hAnsi="Arial Narrow" w:cs="Arial"/>
          <w:sz w:val="20"/>
          <w:szCs w:val="20"/>
        </w:rPr>
        <w:t>bezp</w:t>
      </w:r>
      <w:proofErr w:type="spellEnd"/>
      <w:r w:rsidRPr="006A35D1">
        <w:rPr>
          <w:rFonts w:ascii="Arial Narrow" w:hAnsi="Arial Narrow" w:cs="Arial"/>
          <w:sz w:val="20"/>
          <w:szCs w:val="20"/>
        </w:rPr>
        <w:t>. práce a </w:t>
      </w:r>
      <w:proofErr w:type="spellStart"/>
      <w:r w:rsidRPr="006A35D1">
        <w:rPr>
          <w:rFonts w:ascii="Arial Narrow" w:hAnsi="Arial Narrow" w:cs="Arial"/>
          <w:sz w:val="20"/>
          <w:szCs w:val="20"/>
        </w:rPr>
        <w:t>tech</w:t>
      </w:r>
      <w:proofErr w:type="spellEnd"/>
      <w:r w:rsidRPr="006A35D1">
        <w:rPr>
          <w:rFonts w:ascii="Arial Narrow" w:hAnsi="Arial Narrow" w:cs="Arial"/>
          <w:sz w:val="20"/>
          <w:szCs w:val="20"/>
        </w:rPr>
        <w:t>. zariadení.</w:t>
      </w:r>
    </w:p>
    <w:p w:rsidR="001232BF" w:rsidRPr="006A35D1" w:rsidRDefault="001232BF" w:rsidP="001232BF">
      <w:pPr>
        <w:rPr>
          <w:rFonts w:ascii="Arial Narrow" w:hAnsi="Arial Narrow" w:cs="Arial"/>
          <w:sz w:val="20"/>
          <w:szCs w:val="20"/>
        </w:rPr>
      </w:pPr>
    </w:p>
    <w:p w:rsidR="001232BF" w:rsidRPr="006A35D1" w:rsidRDefault="001232BF" w:rsidP="001232BF">
      <w:pPr>
        <w:rPr>
          <w:rFonts w:ascii="Arial Narrow" w:hAnsi="Arial Narrow" w:cs="Arial"/>
          <w:sz w:val="20"/>
          <w:szCs w:val="20"/>
        </w:rPr>
      </w:pPr>
      <w:r w:rsidRPr="006A35D1">
        <w:rPr>
          <w:rFonts w:ascii="Arial Narrow" w:hAnsi="Arial Narrow" w:cs="Arial"/>
          <w:b/>
          <w:bCs/>
          <w:sz w:val="20"/>
          <w:szCs w:val="20"/>
          <w:u w:val="single"/>
        </w:rPr>
        <w:t xml:space="preserve">Investičné náklady </w:t>
      </w:r>
    </w:p>
    <w:p w:rsidR="001232BF" w:rsidRPr="006A35D1" w:rsidRDefault="001232BF" w:rsidP="001232BF">
      <w:pPr>
        <w:rPr>
          <w:rFonts w:ascii="Arial Narrow" w:hAnsi="Arial Narrow" w:cs="Arial"/>
          <w:sz w:val="20"/>
          <w:szCs w:val="20"/>
        </w:rPr>
      </w:pPr>
    </w:p>
    <w:p w:rsidR="001232BF" w:rsidRPr="006A35D1" w:rsidRDefault="001232BF" w:rsidP="006A35D1">
      <w:pPr>
        <w:rPr>
          <w:rFonts w:ascii="Arial Narrow" w:hAnsi="Arial Narrow" w:cs="Arial"/>
          <w:sz w:val="20"/>
          <w:szCs w:val="20"/>
        </w:rPr>
      </w:pPr>
      <w:r w:rsidRPr="006A35D1">
        <w:rPr>
          <w:rFonts w:ascii="Arial Narrow" w:hAnsi="Arial Narrow" w:cs="Arial"/>
          <w:sz w:val="20"/>
          <w:szCs w:val="20"/>
        </w:rPr>
        <w:t>Náklad stavby je spracovaný v samostatnej časti PD.</w:t>
      </w:r>
    </w:p>
    <w:p w:rsidR="0038158E" w:rsidRPr="006A35D1" w:rsidRDefault="0038158E" w:rsidP="0049476B">
      <w:pPr>
        <w:jc w:val="both"/>
        <w:rPr>
          <w:rFonts w:ascii="Arial Narrow" w:hAnsi="Arial Narrow" w:cs="Arial"/>
          <w:sz w:val="20"/>
          <w:szCs w:val="20"/>
        </w:rPr>
      </w:pPr>
    </w:p>
    <w:p w:rsidR="0038158E" w:rsidRPr="006A35D1" w:rsidRDefault="0038158E" w:rsidP="0049476B">
      <w:pPr>
        <w:jc w:val="both"/>
        <w:rPr>
          <w:rFonts w:ascii="Arial Narrow" w:hAnsi="Arial Narrow" w:cs="Arial"/>
          <w:b/>
          <w:color w:val="FF0000"/>
          <w:sz w:val="20"/>
          <w:szCs w:val="20"/>
        </w:rPr>
      </w:pPr>
      <w:r w:rsidRPr="006A35D1">
        <w:rPr>
          <w:rFonts w:ascii="Arial Narrow" w:hAnsi="Arial Narrow" w:cs="Arial"/>
          <w:b/>
          <w:color w:val="FF0000"/>
          <w:sz w:val="20"/>
          <w:szCs w:val="20"/>
        </w:rPr>
        <w:t>Diel ASR</w:t>
      </w:r>
    </w:p>
    <w:p w:rsidR="0049476B" w:rsidRPr="006A35D1" w:rsidRDefault="0049476B">
      <w:pPr>
        <w:rPr>
          <w:sz w:val="20"/>
          <w:szCs w:val="20"/>
        </w:rPr>
      </w:pPr>
    </w:p>
    <w:p w:rsidR="0049476B" w:rsidRPr="006A35D1" w:rsidRDefault="0049476B">
      <w:pPr>
        <w:rPr>
          <w:rFonts w:ascii="Arial Narrow" w:hAnsi="Arial Narrow"/>
          <w:b/>
          <w:sz w:val="20"/>
          <w:szCs w:val="20"/>
        </w:rPr>
      </w:pPr>
      <w:r w:rsidRPr="006A35D1">
        <w:rPr>
          <w:rFonts w:ascii="Arial Narrow" w:hAnsi="Arial Narrow"/>
          <w:b/>
          <w:sz w:val="20"/>
          <w:szCs w:val="20"/>
        </w:rPr>
        <w:t>BÚRACIE PRÁCE</w:t>
      </w:r>
    </w:p>
    <w:p w:rsidR="00EA27F1" w:rsidRPr="006A35D1" w:rsidRDefault="00EA27F1" w:rsidP="00EA27F1">
      <w:pPr>
        <w:widowControl/>
        <w:suppressAutoHyphens w:val="0"/>
        <w:spacing w:after="200"/>
        <w:rPr>
          <w:rFonts w:ascii="Arial Narrow" w:eastAsiaTheme="minorHAnsi" w:hAnsi="Arial Narrow" w:cstheme="minorBidi"/>
          <w:color w:val="4F81BD" w:themeColor="accent1"/>
          <w:kern w:val="0"/>
          <w:sz w:val="20"/>
          <w:szCs w:val="20"/>
          <w:lang w:eastAsia="en-US"/>
        </w:rPr>
      </w:pPr>
      <w:r w:rsidRPr="006A35D1">
        <w:rPr>
          <w:rFonts w:ascii="Arial Narrow" w:eastAsiaTheme="minorHAnsi" w:hAnsi="Arial Narrow" w:cstheme="minorBidi"/>
          <w:color w:val="4F81BD" w:themeColor="accent1"/>
          <w:kern w:val="0"/>
          <w:sz w:val="20"/>
          <w:szCs w:val="20"/>
          <w:lang w:eastAsia="en-US"/>
        </w:rPr>
        <w:t xml:space="preserve">- OBITIE </w:t>
      </w:r>
      <w:r w:rsidR="00196956" w:rsidRPr="006A35D1">
        <w:rPr>
          <w:rFonts w:ascii="Arial Narrow" w:eastAsiaTheme="minorHAnsi" w:hAnsi="Arial Narrow" w:cstheme="minorBidi"/>
          <w:color w:val="4F81BD" w:themeColor="accent1"/>
          <w:kern w:val="0"/>
          <w:sz w:val="20"/>
          <w:szCs w:val="20"/>
          <w:lang w:eastAsia="en-US"/>
        </w:rPr>
        <w:t xml:space="preserve">INTERIÉROVEJ </w:t>
      </w:r>
      <w:r w:rsidRPr="006A35D1">
        <w:rPr>
          <w:rFonts w:ascii="Arial Narrow" w:eastAsiaTheme="minorHAnsi" w:hAnsi="Arial Narrow" w:cstheme="minorBidi"/>
          <w:color w:val="4F81BD" w:themeColor="accent1"/>
          <w:kern w:val="0"/>
          <w:sz w:val="20"/>
          <w:szCs w:val="20"/>
          <w:lang w:eastAsia="en-US"/>
        </w:rPr>
        <w:t>OMIETKY 100% PLOCHY</w:t>
      </w:r>
      <w:r w:rsidR="006A35D1">
        <w:rPr>
          <w:rFonts w:ascii="Arial Narrow" w:eastAsiaTheme="minorHAnsi" w:hAnsi="Arial Narrow" w:cstheme="minorBidi"/>
          <w:color w:val="4F81BD" w:themeColor="accent1"/>
          <w:kern w:val="0"/>
          <w:sz w:val="20"/>
          <w:szCs w:val="20"/>
          <w:lang w:eastAsia="en-US"/>
        </w:rPr>
        <w:t>(m.č.0,11, a0,12)</w:t>
      </w:r>
    </w:p>
    <w:p w:rsidR="00196956" w:rsidRPr="006A35D1" w:rsidRDefault="00196956" w:rsidP="00EA27F1">
      <w:pPr>
        <w:widowControl/>
        <w:suppressAutoHyphens w:val="0"/>
        <w:spacing w:after="200"/>
        <w:rPr>
          <w:rFonts w:ascii="Arial Narrow" w:eastAsiaTheme="minorHAnsi" w:hAnsi="Arial Narrow" w:cstheme="minorBidi"/>
          <w:color w:val="4F81BD" w:themeColor="accent1"/>
          <w:kern w:val="0"/>
          <w:sz w:val="20"/>
          <w:szCs w:val="20"/>
          <w:lang w:eastAsia="en-US"/>
        </w:rPr>
      </w:pPr>
      <w:r w:rsidRPr="006A35D1">
        <w:rPr>
          <w:rFonts w:ascii="Arial Narrow" w:eastAsiaTheme="minorHAnsi" w:hAnsi="Arial Narrow" w:cstheme="minorBidi"/>
          <w:color w:val="4F81BD" w:themeColor="accent1"/>
          <w:kern w:val="0"/>
          <w:sz w:val="20"/>
          <w:szCs w:val="20"/>
          <w:lang w:eastAsia="en-US"/>
        </w:rPr>
        <w:t>-VYBÚRANIE BETÓNU V m.č.0,12</w:t>
      </w:r>
      <w:r w:rsidR="005C520F" w:rsidRPr="006A35D1">
        <w:rPr>
          <w:rFonts w:ascii="Arial Narrow" w:eastAsiaTheme="minorHAnsi" w:hAnsi="Arial Narrow" w:cstheme="minorBidi"/>
          <w:color w:val="4F81BD" w:themeColor="accent1"/>
          <w:kern w:val="0"/>
          <w:sz w:val="20"/>
          <w:szCs w:val="20"/>
          <w:lang w:eastAsia="en-US"/>
        </w:rPr>
        <w:t>/</w:t>
      </w:r>
      <w:r w:rsidRPr="006A35D1">
        <w:rPr>
          <w:rFonts w:ascii="Arial Narrow" w:eastAsiaTheme="minorHAnsi" w:hAnsi="Arial Narrow" w:cstheme="minorBidi"/>
          <w:color w:val="4F81BD" w:themeColor="accent1"/>
          <w:kern w:val="0"/>
          <w:sz w:val="20"/>
          <w:szCs w:val="20"/>
          <w:lang w:eastAsia="en-US"/>
        </w:rPr>
        <w:t>,hr. 8cm</w:t>
      </w:r>
    </w:p>
    <w:p w:rsidR="00EA27F1" w:rsidRPr="006A35D1" w:rsidRDefault="00EA27F1">
      <w:pPr>
        <w:rPr>
          <w:rFonts w:ascii="Arial Narrow" w:hAnsi="Arial Narrow"/>
          <w:b/>
          <w:sz w:val="20"/>
          <w:szCs w:val="20"/>
        </w:rPr>
      </w:pPr>
      <w:r w:rsidRPr="006A35D1">
        <w:rPr>
          <w:rFonts w:ascii="Arial Narrow" w:hAnsi="Arial Narrow"/>
          <w:sz w:val="20"/>
          <w:szCs w:val="20"/>
        </w:rPr>
        <w:t>pri búracích prácach dodržiavať BOZP</w:t>
      </w:r>
    </w:p>
    <w:p w:rsidR="00833D35" w:rsidRPr="006A35D1" w:rsidRDefault="00833D35">
      <w:pPr>
        <w:rPr>
          <w:rFonts w:ascii="Arial Narrow" w:hAnsi="Arial Narrow"/>
          <w:b/>
          <w:sz w:val="20"/>
          <w:szCs w:val="20"/>
        </w:rPr>
      </w:pPr>
    </w:p>
    <w:p w:rsidR="0049476B" w:rsidRPr="006A35D1" w:rsidRDefault="0049476B">
      <w:pPr>
        <w:rPr>
          <w:rFonts w:ascii="Arial Narrow" w:hAnsi="Arial Narrow"/>
          <w:b/>
          <w:sz w:val="20"/>
          <w:szCs w:val="20"/>
        </w:rPr>
      </w:pPr>
      <w:r w:rsidRPr="006A35D1">
        <w:rPr>
          <w:rFonts w:ascii="Arial Narrow" w:hAnsi="Arial Narrow"/>
          <w:b/>
          <w:sz w:val="20"/>
          <w:szCs w:val="20"/>
        </w:rPr>
        <w:t>NAVRHOVANÝ STAV</w:t>
      </w:r>
    </w:p>
    <w:p w:rsidR="005F6B07" w:rsidRPr="006A35D1" w:rsidRDefault="005F6B07">
      <w:pPr>
        <w:rPr>
          <w:rFonts w:ascii="Arial Narrow" w:hAnsi="Arial Narrow"/>
          <w:b/>
          <w:sz w:val="20"/>
          <w:szCs w:val="20"/>
        </w:rPr>
      </w:pPr>
    </w:p>
    <w:p w:rsidR="00EA27F1" w:rsidRPr="006A35D1" w:rsidRDefault="00EA27F1">
      <w:pPr>
        <w:rPr>
          <w:rFonts w:ascii="Arial Narrow" w:hAnsi="Arial Narrow"/>
          <w:sz w:val="20"/>
          <w:szCs w:val="20"/>
        </w:rPr>
      </w:pPr>
      <w:r w:rsidRPr="006A35D1">
        <w:rPr>
          <w:rFonts w:ascii="Arial Narrow" w:hAnsi="Arial Narrow"/>
          <w:sz w:val="20"/>
          <w:szCs w:val="20"/>
        </w:rPr>
        <w:t xml:space="preserve">Zrealizuje sa nová </w:t>
      </w:r>
      <w:r w:rsidR="005C520F" w:rsidRPr="006A35D1">
        <w:rPr>
          <w:rFonts w:ascii="Arial Narrow" w:hAnsi="Arial Narrow"/>
          <w:sz w:val="20"/>
          <w:szCs w:val="20"/>
        </w:rPr>
        <w:t>skladba podlahy</w:t>
      </w:r>
      <w:r w:rsidRPr="006A35D1">
        <w:rPr>
          <w:rFonts w:ascii="Arial Narrow" w:hAnsi="Arial Narrow"/>
          <w:sz w:val="20"/>
          <w:szCs w:val="20"/>
        </w:rPr>
        <w:t xml:space="preserve"> v</w:t>
      </w:r>
      <w:r w:rsidR="005F6B07" w:rsidRPr="006A35D1">
        <w:rPr>
          <w:rFonts w:ascii="Arial Narrow" w:hAnsi="Arial Narrow"/>
          <w:sz w:val="20"/>
          <w:szCs w:val="20"/>
        </w:rPr>
        <w:t> </w:t>
      </w:r>
      <w:r w:rsidRPr="006A35D1">
        <w:rPr>
          <w:rFonts w:ascii="Arial Narrow" w:hAnsi="Arial Narrow"/>
          <w:sz w:val="20"/>
          <w:szCs w:val="20"/>
        </w:rPr>
        <w:t>garáži</w:t>
      </w:r>
      <w:r w:rsidR="005F6B07" w:rsidRPr="006A35D1">
        <w:rPr>
          <w:rFonts w:ascii="Arial Narrow" w:hAnsi="Arial Narrow"/>
          <w:sz w:val="20"/>
          <w:szCs w:val="20"/>
        </w:rPr>
        <w:t xml:space="preserve"> </w:t>
      </w:r>
      <w:r w:rsidR="00497F92" w:rsidRPr="006A35D1">
        <w:rPr>
          <w:rFonts w:ascii="Arial Narrow" w:hAnsi="Arial Narrow"/>
          <w:sz w:val="20"/>
          <w:szCs w:val="20"/>
        </w:rPr>
        <w:t xml:space="preserve"> (m.č.0,12)</w:t>
      </w:r>
    </w:p>
    <w:p w:rsidR="00497F92" w:rsidRPr="006A35D1" w:rsidRDefault="00497F92">
      <w:pPr>
        <w:rPr>
          <w:rFonts w:ascii="Arial Narrow" w:hAnsi="Arial Narrow"/>
          <w:sz w:val="20"/>
          <w:szCs w:val="20"/>
        </w:rPr>
      </w:pPr>
    </w:p>
    <w:p w:rsidR="005C520F" w:rsidRPr="006A35D1" w:rsidRDefault="005C520F">
      <w:pPr>
        <w:rPr>
          <w:rFonts w:ascii="Arial Narrow" w:hAnsi="Arial Narrow"/>
          <w:color w:val="4F81BD" w:themeColor="accent1"/>
          <w:sz w:val="20"/>
          <w:szCs w:val="20"/>
        </w:rPr>
      </w:pPr>
      <w:r w:rsidRPr="006A35D1">
        <w:rPr>
          <w:rFonts w:ascii="Arial Narrow" w:hAnsi="Arial Narrow"/>
          <w:color w:val="4F81BD" w:themeColor="accent1"/>
          <w:sz w:val="20"/>
          <w:szCs w:val="20"/>
        </w:rPr>
        <w:lastRenderedPageBreak/>
        <w:t>EPOXIDOVÁ LIATA PODLAHA (napr. CERESIT CF 43)</w:t>
      </w:r>
    </w:p>
    <w:p w:rsidR="005C520F" w:rsidRPr="006A35D1" w:rsidRDefault="005C520F">
      <w:pPr>
        <w:rPr>
          <w:rFonts w:ascii="Arial Narrow" w:hAnsi="Arial Narrow"/>
          <w:color w:val="4F81BD" w:themeColor="accent1"/>
          <w:sz w:val="20"/>
          <w:szCs w:val="20"/>
        </w:rPr>
      </w:pPr>
      <w:r w:rsidRPr="006A35D1">
        <w:rPr>
          <w:rFonts w:ascii="Arial Narrow" w:hAnsi="Arial Narrow"/>
          <w:color w:val="4F81BD" w:themeColor="accent1"/>
          <w:sz w:val="20"/>
          <w:szCs w:val="20"/>
        </w:rPr>
        <w:t>-uzatvárací náter 0,55kg/m2</w:t>
      </w:r>
    </w:p>
    <w:p w:rsidR="005C520F" w:rsidRPr="006A35D1" w:rsidRDefault="005C520F">
      <w:pPr>
        <w:rPr>
          <w:rFonts w:ascii="Arial Narrow" w:hAnsi="Arial Narrow"/>
          <w:color w:val="4F81BD" w:themeColor="accent1"/>
          <w:sz w:val="20"/>
          <w:szCs w:val="20"/>
        </w:rPr>
      </w:pPr>
      <w:r w:rsidRPr="006A35D1">
        <w:rPr>
          <w:rFonts w:ascii="Arial Narrow" w:hAnsi="Arial Narrow"/>
          <w:color w:val="4F81BD" w:themeColor="accent1"/>
          <w:sz w:val="20"/>
          <w:szCs w:val="20"/>
        </w:rPr>
        <w:t>-kremičitý piesok 2,5kg/m2</w:t>
      </w:r>
    </w:p>
    <w:p w:rsidR="005C520F" w:rsidRPr="006A35D1" w:rsidRDefault="005C520F">
      <w:pPr>
        <w:rPr>
          <w:rFonts w:ascii="Arial Narrow" w:hAnsi="Arial Narrow"/>
          <w:color w:val="4F81BD" w:themeColor="accent1"/>
          <w:sz w:val="20"/>
          <w:szCs w:val="20"/>
        </w:rPr>
      </w:pPr>
      <w:r w:rsidRPr="006A35D1">
        <w:rPr>
          <w:rFonts w:ascii="Arial Narrow" w:hAnsi="Arial Narrow"/>
          <w:color w:val="4F81BD" w:themeColor="accent1"/>
          <w:sz w:val="20"/>
          <w:szCs w:val="20"/>
        </w:rPr>
        <w:t>-základný náter</w:t>
      </w:r>
    </w:p>
    <w:p w:rsidR="005C520F" w:rsidRPr="006A35D1" w:rsidRDefault="005C520F">
      <w:pPr>
        <w:rPr>
          <w:rFonts w:ascii="Arial Narrow" w:hAnsi="Arial Narrow"/>
          <w:color w:val="4F81BD" w:themeColor="accent1"/>
          <w:sz w:val="20"/>
          <w:szCs w:val="20"/>
        </w:rPr>
      </w:pPr>
      <w:r w:rsidRPr="006A35D1">
        <w:rPr>
          <w:rFonts w:ascii="Arial Narrow" w:hAnsi="Arial Narrow"/>
          <w:color w:val="4F81BD" w:themeColor="accent1"/>
          <w:sz w:val="20"/>
          <w:szCs w:val="20"/>
        </w:rPr>
        <w:t>SAMONIVELIZAČNÁ HMOTA (napr. CERESIT DX)</w:t>
      </w:r>
    </w:p>
    <w:p w:rsidR="005C520F" w:rsidRPr="006A35D1" w:rsidRDefault="005C520F">
      <w:pPr>
        <w:rPr>
          <w:rFonts w:ascii="Arial Narrow" w:hAnsi="Arial Narrow"/>
          <w:color w:val="4F81BD" w:themeColor="accent1"/>
          <w:sz w:val="20"/>
          <w:szCs w:val="20"/>
        </w:rPr>
      </w:pPr>
      <w:r w:rsidRPr="006A35D1">
        <w:rPr>
          <w:rFonts w:ascii="Arial Narrow" w:hAnsi="Arial Narrow"/>
          <w:color w:val="4F81BD" w:themeColor="accent1"/>
          <w:sz w:val="20"/>
          <w:szCs w:val="20"/>
        </w:rPr>
        <w:t>PENETRAČNÝ NÁTER (napr. CERESIT R 755)</w:t>
      </w:r>
    </w:p>
    <w:p w:rsidR="005C520F" w:rsidRPr="006A35D1" w:rsidRDefault="005C520F">
      <w:pPr>
        <w:rPr>
          <w:rFonts w:ascii="Arial Narrow" w:hAnsi="Arial Narrow"/>
          <w:color w:val="4F81BD" w:themeColor="accent1"/>
          <w:sz w:val="20"/>
          <w:szCs w:val="20"/>
        </w:rPr>
      </w:pPr>
      <w:r w:rsidRPr="006A35D1">
        <w:rPr>
          <w:rFonts w:ascii="Arial Narrow" w:hAnsi="Arial Narrow"/>
          <w:color w:val="4F81BD" w:themeColor="accent1"/>
          <w:sz w:val="20"/>
          <w:szCs w:val="20"/>
        </w:rPr>
        <w:t>CEMENTOVÝ POTER 7cm</w:t>
      </w:r>
    </w:p>
    <w:p w:rsidR="005C520F" w:rsidRPr="006A35D1" w:rsidRDefault="005C520F">
      <w:pPr>
        <w:rPr>
          <w:rFonts w:ascii="Arial Narrow" w:hAnsi="Arial Narrow"/>
          <w:color w:val="4F81BD" w:themeColor="accent1"/>
          <w:sz w:val="20"/>
          <w:szCs w:val="20"/>
        </w:rPr>
      </w:pPr>
    </w:p>
    <w:p w:rsidR="00497F92" w:rsidRPr="006A35D1" w:rsidRDefault="001232BF" w:rsidP="001232BF">
      <w:pPr>
        <w:widowControl/>
        <w:suppressAutoHyphens w:val="0"/>
        <w:spacing w:after="200" w:line="276" w:lineRule="auto"/>
        <w:rPr>
          <w:rFonts w:ascii="Arial Narrow" w:eastAsiaTheme="minorHAnsi" w:hAnsi="Arial Narrow" w:cstheme="minorBidi"/>
          <w:color w:val="4F81BD" w:themeColor="accent1"/>
          <w:kern w:val="0"/>
          <w:sz w:val="20"/>
          <w:szCs w:val="20"/>
          <w:lang w:eastAsia="en-US"/>
        </w:rPr>
      </w:pPr>
      <w:r w:rsidRPr="006A35D1">
        <w:rPr>
          <w:rFonts w:ascii="Arial Narrow" w:eastAsiaTheme="minorHAnsi" w:hAnsi="Arial Narrow" w:cstheme="minorBidi"/>
          <w:kern w:val="0"/>
          <w:sz w:val="20"/>
          <w:szCs w:val="20"/>
          <w:lang w:eastAsia="en-US"/>
        </w:rPr>
        <w:t>Steny v interiéri sa upravia stierkou</w:t>
      </w:r>
      <w:r w:rsidR="00497F92" w:rsidRPr="006A35D1">
        <w:rPr>
          <w:rFonts w:ascii="Arial Narrow" w:eastAsiaTheme="minorHAnsi" w:hAnsi="Arial Narrow" w:cstheme="minorBidi"/>
          <w:kern w:val="0"/>
          <w:sz w:val="20"/>
          <w:szCs w:val="20"/>
          <w:lang w:eastAsia="en-US"/>
        </w:rPr>
        <w:t xml:space="preserve"> </w:t>
      </w:r>
      <w:r w:rsidR="00497F92" w:rsidRPr="006A35D1">
        <w:rPr>
          <w:rFonts w:ascii="Arial Narrow" w:hAnsi="Arial Narrow"/>
          <w:sz w:val="20"/>
          <w:szCs w:val="20"/>
        </w:rPr>
        <w:t>(m.č.0,11a 0,12)</w:t>
      </w:r>
      <w:r w:rsidR="00497F92" w:rsidRPr="006A35D1">
        <w:rPr>
          <w:rFonts w:ascii="Arial Narrow" w:eastAsiaTheme="minorHAnsi" w:hAnsi="Arial Narrow" w:cstheme="minorBidi"/>
          <w:kern w:val="0"/>
          <w:sz w:val="20"/>
          <w:szCs w:val="20"/>
          <w:lang w:eastAsia="en-US"/>
        </w:rPr>
        <w:t xml:space="preserve">    </w:t>
      </w:r>
    </w:p>
    <w:p w:rsidR="001232BF" w:rsidRPr="006A35D1" w:rsidRDefault="00497F92" w:rsidP="001232BF">
      <w:pPr>
        <w:widowControl/>
        <w:suppressAutoHyphens w:val="0"/>
        <w:spacing w:after="200" w:line="276" w:lineRule="auto"/>
        <w:rPr>
          <w:rFonts w:ascii="Arial Narrow" w:eastAsiaTheme="minorHAnsi" w:hAnsi="Arial Narrow" w:cstheme="minorBidi"/>
          <w:kern w:val="0"/>
          <w:sz w:val="20"/>
          <w:szCs w:val="20"/>
          <w:lang w:eastAsia="en-US"/>
        </w:rPr>
      </w:pPr>
      <w:r w:rsidRPr="006A35D1">
        <w:rPr>
          <w:rFonts w:ascii="Arial Narrow" w:eastAsiaTheme="minorHAnsi" w:hAnsi="Arial Narrow" w:cstheme="minorBidi"/>
          <w:color w:val="4F81BD" w:themeColor="accent1"/>
          <w:kern w:val="0"/>
          <w:sz w:val="20"/>
          <w:szCs w:val="20"/>
          <w:lang w:eastAsia="en-US"/>
        </w:rPr>
        <w:t xml:space="preserve"> </w:t>
      </w:r>
      <w:r w:rsidR="001232BF" w:rsidRPr="006A35D1">
        <w:rPr>
          <w:rFonts w:ascii="Arial Narrow" w:eastAsiaTheme="minorHAnsi" w:hAnsi="Arial Narrow" w:cstheme="minorBidi"/>
          <w:color w:val="4F81BD" w:themeColor="accent1"/>
          <w:kern w:val="0"/>
          <w:sz w:val="20"/>
          <w:szCs w:val="20"/>
          <w:lang w:eastAsia="en-US"/>
        </w:rPr>
        <w:t>MAĽBA</w:t>
      </w:r>
      <w:r w:rsidR="001232BF" w:rsidRPr="006A35D1">
        <w:rPr>
          <w:rFonts w:ascii="Arial Narrow" w:eastAsiaTheme="minorHAnsi" w:hAnsi="Arial Narrow" w:cstheme="minorBidi"/>
          <w:color w:val="4F81BD" w:themeColor="accent1"/>
          <w:kern w:val="0"/>
          <w:sz w:val="20"/>
          <w:szCs w:val="20"/>
          <w:lang w:eastAsia="en-US"/>
        </w:rPr>
        <w:cr/>
        <w:t>STIERKA</w:t>
      </w:r>
      <w:r w:rsidR="001232BF" w:rsidRPr="006A35D1">
        <w:rPr>
          <w:rFonts w:ascii="Arial Narrow" w:eastAsiaTheme="minorHAnsi" w:hAnsi="Arial Narrow" w:cstheme="minorBidi"/>
          <w:color w:val="4F81BD" w:themeColor="accent1"/>
          <w:kern w:val="0"/>
          <w:sz w:val="20"/>
          <w:szCs w:val="20"/>
          <w:lang w:eastAsia="en-US"/>
        </w:rPr>
        <w:cr/>
        <w:t>PENETRÁCIA</w:t>
      </w:r>
      <w:r w:rsidR="001232BF" w:rsidRPr="006A35D1">
        <w:rPr>
          <w:rFonts w:ascii="Arial Narrow" w:eastAsiaTheme="minorHAnsi" w:hAnsi="Arial Narrow" w:cstheme="minorBidi"/>
          <w:color w:val="4F81BD" w:themeColor="accent1"/>
          <w:kern w:val="0"/>
          <w:sz w:val="20"/>
          <w:szCs w:val="20"/>
          <w:lang w:eastAsia="en-US"/>
        </w:rPr>
        <w:cr/>
        <w:t>SKLOTEXT, SIEŤKA 145g/m2 + VYROVN. VRSTVA LEP. MALTY</w:t>
      </w:r>
      <w:r w:rsidR="001232BF" w:rsidRPr="006A35D1">
        <w:rPr>
          <w:rFonts w:ascii="Arial Narrow" w:eastAsiaTheme="minorHAnsi" w:hAnsi="Arial Narrow" w:cstheme="minorBidi"/>
          <w:color w:val="4F81BD" w:themeColor="accent1"/>
          <w:kern w:val="0"/>
          <w:sz w:val="20"/>
          <w:szCs w:val="20"/>
          <w:lang w:eastAsia="en-US"/>
        </w:rPr>
        <w:cr/>
        <w:t>JADROVÁ OMIETKA 1,5cm</w:t>
      </w:r>
      <w:r w:rsidR="001232BF" w:rsidRPr="006A35D1">
        <w:rPr>
          <w:rFonts w:ascii="Arial Narrow" w:eastAsiaTheme="minorHAnsi" w:hAnsi="Arial Narrow" w:cstheme="minorBidi"/>
          <w:color w:val="4F81BD" w:themeColor="accent1"/>
          <w:kern w:val="0"/>
          <w:sz w:val="20"/>
          <w:szCs w:val="20"/>
          <w:lang w:eastAsia="en-US"/>
        </w:rPr>
        <w:cr/>
        <w:t>PENETRÁCIA</w:t>
      </w:r>
      <w:r w:rsidR="001232BF" w:rsidRPr="006A35D1">
        <w:rPr>
          <w:rFonts w:ascii="Arial Narrow" w:eastAsiaTheme="minorHAnsi" w:hAnsi="Arial Narrow" w:cstheme="minorBidi"/>
          <w:color w:val="4F81BD" w:themeColor="accent1"/>
          <w:kern w:val="0"/>
          <w:sz w:val="20"/>
          <w:szCs w:val="20"/>
          <w:lang w:eastAsia="en-US"/>
        </w:rPr>
        <w:cr/>
        <w:t>PÓVODNÉ MURIVO</w:t>
      </w:r>
    </w:p>
    <w:p w:rsidR="001232BF" w:rsidRPr="006A35D1" w:rsidRDefault="005F6B07" w:rsidP="001232BF">
      <w:pPr>
        <w:widowControl/>
        <w:suppressAutoHyphens w:val="0"/>
        <w:spacing w:after="200" w:line="276" w:lineRule="auto"/>
        <w:rPr>
          <w:rFonts w:ascii="Arial Narrow" w:hAnsi="Arial Narrow"/>
          <w:sz w:val="20"/>
          <w:szCs w:val="20"/>
        </w:rPr>
      </w:pPr>
      <w:r w:rsidRPr="006A35D1">
        <w:rPr>
          <w:rFonts w:ascii="Arial Narrow" w:eastAsiaTheme="minorHAnsi" w:hAnsi="Arial Narrow" w:cstheme="minorBidi"/>
          <w:kern w:val="0"/>
          <w:sz w:val="20"/>
          <w:szCs w:val="20"/>
          <w:lang w:eastAsia="en-US"/>
        </w:rPr>
        <w:t>Podhľad</w:t>
      </w:r>
      <w:r w:rsidRPr="006A35D1">
        <w:rPr>
          <w:rFonts w:ascii="Arial Narrow" w:hAnsi="Arial Narrow"/>
          <w:sz w:val="20"/>
          <w:szCs w:val="20"/>
        </w:rPr>
        <w:t xml:space="preserve"> v</w:t>
      </w:r>
      <w:r w:rsidR="00497F92" w:rsidRPr="006A35D1">
        <w:rPr>
          <w:rFonts w:ascii="Arial Narrow" w:hAnsi="Arial Narrow"/>
          <w:sz w:val="20"/>
          <w:szCs w:val="20"/>
        </w:rPr>
        <w:t> </w:t>
      </w:r>
      <w:r w:rsidRPr="006A35D1">
        <w:rPr>
          <w:rFonts w:ascii="Arial Narrow" w:hAnsi="Arial Narrow"/>
          <w:sz w:val="20"/>
          <w:szCs w:val="20"/>
        </w:rPr>
        <w:t>sklade</w:t>
      </w:r>
      <w:r w:rsidR="00497F92" w:rsidRPr="006A35D1">
        <w:rPr>
          <w:rFonts w:ascii="Arial Narrow" w:hAnsi="Arial Narrow"/>
          <w:sz w:val="20"/>
          <w:szCs w:val="20"/>
        </w:rPr>
        <w:t xml:space="preserve"> (m.č.0,11)</w:t>
      </w:r>
    </w:p>
    <w:p w:rsidR="00497F92" w:rsidRPr="006A35D1" w:rsidRDefault="00497F92" w:rsidP="001232BF">
      <w:pPr>
        <w:widowControl/>
        <w:suppressAutoHyphens w:val="0"/>
        <w:spacing w:after="200" w:line="276" w:lineRule="auto"/>
        <w:rPr>
          <w:rFonts w:ascii="Arial Narrow" w:hAnsi="Arial Narrow"/>
          <w:color w:val="4F81BD" w:themeColor="accent1"/>
          <w:sz w:val="20"/>
          <w:szCs w:val="20"/>
        </w:rPr>
      </w:pPr>
      <w:r w:rsidRPr="006A35D1">
        <w:rPr>
          <w:rFonts w:ascii="Arial Narrow" w:hAnsi="Arial Narrow"/>
          <w:color w:val="4F81BD" w:themeColor="accent1"/>
          <w:sz w:val="20"/>
          <w:szCs w:val="20"/>
        </w:rPr>
        <w:t>ZREALIZUJE SA OCEĽOVÁ SYSTÉMOVA PODKONŠTRUKCIA S VHODNÝM KOTVENÍM DO STROPU A STIEN</w:t>
      </w:r>
    </w:p>
    <w:p w:rsidR="00497F92" w:rsidRPr="006A35D1" w:rsidRDefault="00497F92" w:rsidP="001232BF">
      <w:pPr>
        <w:widowControl/>
        <w:suppressAutoHyphens w:val="0"/>
        <w:spacing w:after="200" w:line="276" w:lineRule="auto"/>
        <w:rPr>
          <w:rFonts w:ascii="Arial Narrow" w:hAnsi="Arial Narrow"/>
          <w:color w:val="4F81BD" w:themeColor="accent1"/>
          <w:sz w:val="20"/>
          <w:szCs w:val="20"/>
        </w:rPr>
      </w:pPr>
      <w:r w:rsidRPr="006A35D1">
        <w:rPr>
          <w:rFonts w:ascii="Arial Narrow" w:hAnsi="Arial Narrow"/>
          <w:color w:val="4F81BD" w:themeColor="accent1"/>
          <w:sz w:val="20"/>
          <w:szCs w:val="20"/>
        </w:rPr>
        <w:t>SADROKARTÓN 12,5mm</w:t>
      </w:r>
    </w:p>
    <w:p w:rsidR="00497F92" w:rsidRDefault="00497F92" w:rsidP="001232BF">
      <w:pPr>
        <w:widowControl/>
        <w:suppressAutoHyphens w:val="0"/>
        <w:spacing w:after="200" w:line="276" w:lineRule="auto"/>
        <w:rPr>
          <w:rFonts w:ascii="Arial Narrow" w:hAnsi="Arial Narrow"/>
          <w:color w:val="4F81BD" w:themeColor="accent1"/>
          <w:sz w:val="20"/>
          <w:szCs w:val="20"/>
        </w:rPr>
      </w:pPr>
      <w:r w:rsidRPr="006A35D1">
        <w:rPr>
          <w:rFonts w:ascii="Arial Narrow" w:hAnsi="Arial Narrow"/>
          <w:color w:val="4F81BD" w:themeColor="accent1"/>
          <w:sz w:val="20"/>
          <w:szCs w:val="20"/>
        </w:rPr>
        <w:t>MAĽBA</w:t>
      </w:r>
    </w:p>
    <w:p w:rsidR="00D46C3F" w:rsidRPr="00D46C3F" w:rsidRDefault="00D46C3F" w:rsidP="001232BF">
      <w:pPr>
        <w:widowControl/>
        <w:suppressAutoHyphens w:val="0"/>
        <w:spacing w:after="200" w:line="276" w:lineRule="auto"/>
        <w:rPr>
          <w:rFonts w:ascii="Arial Narrow" w:hAnsi="Arial Narrow"/>
          <w:sz w:val="20"/>
          <w:szCs w:val="20"/>
        </w:rPr>
      </w:pPr>
      <w:r w:rsidRPr="00D46C3F">
        <w:rPr>
          <w:rFonts w:ascii="Arial Narrow" w:hAnsi="Arial Narrow"/>
          <w:sz w:val="20"/>
          <w:szCs w:val="20"/>
        </w:rPr>
        <w:t>Osadia sa nové interiérové dvere s požiarnou odolnosťou (EW 30 D3-C) 80/197 - ĽAVÉ</w:t>
      </w:r>
    </w:p>
    <w:p w:rsidR="005D7E38" w:rsidRPr="006A35D1" w:rsidRDefault="005D7E38" w:rsidP="00EA27F1">
      <w:pPr>
        <w:widowControl/>
        <w:suppressAutoHyphens w:val="0"/>
        <w:spacing w:after="200" w:line="276" w:lineRule="auto"/>
        <w:rPr>
          <w:rFonts w:ascii="Arial Narrow" w:eastAsiaTheme="minorHAnsi" w:hAnsi="Arial Narrow" w:cstheme="minorBidi"/>
          <w:b/>
          <w:color w:val="FF0000"/>
          <w:kern w:val="0"/>
          <w:sz w:val="20"/>
          <w:szCs w:val="20"/>
          <w:lang w:eastAsia="en-US"/>
        </w:rPr>
      </w:pPr>
      <w:r w:rsidRPr="006A35D1">
        <w:rPr>
          <w:rFonts w:ascii="Arial Narrow" w:eastAsiaTheme="minorHAnsi" w:hAnsi="Arial Narrow" w:cstheme="minorBidi"/>
          <w:b/>
          <w:color w:val="FF0000"/>
          <w:kern w:val="0"/>
          <w:sz w:val="20"/>
          <w:szCs w:val="20"/>
          <w:lang w:eastAsia="en-US"/>
        </w:rPr>
        <w:t>ELI</w:t>
      </w:r>
    </w:p>
    <w:p w:rsidR="001232BF" w:rsidRPr="006A35D1" w:rsidRDefault="005D7E38" w:rsidP="00EA27F1">
      <w:pPr>
        <w:widowControl/>
        <w:suppressAutoHyphens w:val="0"/>
        <w:spacing w:after="200" w:line="276" w:lineRule="auto"/>
        <w:rPr>
          <w:rFonts w:ascii="Arial Narrow" w:eastAsiaTheme="minorHAnsi" w:hAnsi="Arial Narrow" w:cstheme="minorBidi"/>
          <w:kern w:val="0"/>
          <w:sz w:val="20"/>
          <w:szCs w:val="20"/>
          <w:lang w:eastAsia="en-US"/>
        </w:rPr>
      </w:pPr>
      <w:r w:rsidRPr="006A35D1">
        <w:rPr>
          <w:rFonts w:ascii="Arial Narrow" w:eastAsiaTheme="minorHAnsi" w:hAnsi="Arial Narrow" w:cstheme="minorBidi"/>
          <w:kern w:val="0"/>
          <w:sz w:val="20"/>
          <w:szCs w:val="20"/>
          <w:lang w:eastAsia="en-US"/>
        </w:rPr>
        <w:t xml:space="preserve">Zrealizuje sa nová elektroinštalácia v interiéri stavby podľa predpisov a noriem, ktorá bude ukončená revíznou </w:t>
      </w:r>
      <w:proofErr w:type="spellStart"/>
      <w:r w:rsidRPr="006A35D1">
        <w:rPr>
          <w:rFonts w:ascii="Arial Narrow" w:eastAsiaTheme="minorHAnsi" w:hAnsi="Arial Narrow" w:cstheme="minorBidi"/>
          <w:kern w:val="0"/>
          <w:sz w:val="20"/>
          <w:szCs w:val="20"/>
          <w:lang w:eastAsia="en-US"/>
        </w:rPr>
        <w:t>správou.</w:t>
      </w:r>
      <w:r w:rsidR="005F6B07" w:rsidRPr="006A35D1">
        <w:rPr>
          <w:rFonts w:ascii="Arial Narrow" w:eastAsiaTheme="minorHAnsi" w:hAnsi="Arial Narrow" w:cstheme="minorBidi"/>
          <w:kern w:val="0"/>
          <w:sz w:val="20"/>
          <w:szCs w:val="20"/>
          <w:lang w:eastAsia="en-US"/>
        </w:rPr>
        <w:t>Svietidlá</w:t>
      </w:r>
      <w:proofErr w:type="spellEnd"/>
      <w:r w:rsidR="005F6B07" w:rsidRPr="006A35D1">
        <w:rPr>
          <w:rFonts w:ascii="Arial Narrow" w:eastAsiaTheme="minorHAnsi" w:hAnsi="Arial Narrow" w:cstheme="minorBidi"/>
          <w:kern w:val="0"/>
          <w:sz w:val="20"/>
          <w:szCs w:val="20"/>
          <w:lang w:eastAsia="en-US"/>
        </w:rPr>
        <w:t xml:space="preserve"> sú existujúce.</w:t>
      </w:r>
    </w:p>
    <w:p w:rsidR="0038158E" w:rsidRPr="006A35D1" w:rsidRDefault="0038158E" w:rsidP="009C3E9D">
      <w:pPr>
        <w:rPr>
          <w:rFonts w:ascii="Arial Narrow" w:hAnsi="Arial Narrow"/>
          <w:sz w:val="20"/>
          <w:szCs w:val="20"/>
        </w:rPr>
      </w:pPr>
    </w:p>
    <w:p w:rsidR="009C3E9D" w:rsidRPr="006A35D1" w:rsidRDefault="009C3E9D" w:rsidP="009C3E9D">
      <w:pPr>
        <w:widowControl/>
        <w:suppressAutoHyphens w:val="0"/>
        <w:spacing w:after="200" w:line="360" w:lineRule="auto"/>
        <w:rPr>
          <w:rFonts w:ascii="Arial Narrow" w:eastAsiaTheme="minorHAnsi" w:hAnsi="Arial Narrow" w:cs="Arial"/>
          <w:kern w:val="0"/>
          <w:sz w:val="20"/>
          <w:szCs w:val="20"/>
          <w:lang w:eastAsia="en-US"/>
        </w:rPr>
      </w:pPr>
      <w:r w:rsidRPr="006A35D1">
        <w:rPr>
          <w:rFonts w:ascii="Arial Narrow" w:eastAsiaTheme="minorHAnsi" w:hAnsi="Arial Narrow" w:cs="Arial"/>
          <w:b/>
          <w:bCs/>
          <w:kern w:val="0"/>
          <w:sz w:val="20"/>
          <w:szCs w:val="20"/>
          <w:u w:val="single"/>
          <w:lang w:eastAsia="en-US"/>
        </w:rPr>
        <w:t>ZÁVER</w:t>
      </w:r>
    </w:p>
    <w:p w:rsidR="005D7E38" w:rsidRPr="006A35D1" w:rsidRDefault="005D7E38" w:rsidP="009C3E9D">
      <w:pPr>
        <w:widowControl/>
        <w:suppressAutoHyphens w:val="0"/>
        <w:spacing w:after="200" w:line="360" w:lineRule="auto"/>
        <w:rPr>
          <w:rFonts w:ascii="Arial Narrow" w:eastAsiaTheme="minorHAnsi" w:hAnsi="Arial Narrow" w:cs="Arial"/>
          <w:kern w:val="0"/>
          <w:sz w:val="20"/>
          <w:szCs w:val="20"/>
          <w:lang w:eastAsia="en-US"/>
        </w:rPr>
      </w:pPr>
      <w:r w:rsidRPr="006A35D1">
        <w:rPr>
          <w:rFonts w:ascii="Arial Narrow" w:eastAsiaTheme="minorHAnsi" w:hAnsi="Arial Narrow" w:cs="Arial"/>
          <w:kern w:val="0"/>
          <w:sz w:val="20"/>
          <w:szCs w:val="20"/>
          <w:lang w:eastAsia="en-US"/>
        </w:rPr>
        <w:t>Návrh nezasahuje do nosných konštrukcii a nemení funkciu ani exteriér stavby.</w:t>
      </w:r>
    </w:p>
    <w:p w:rsidR="009C3E9D" w:rsidRPr="006A35D1" w:rsidRDefault="009C3E9D" w:rsidP="009C3E9D">
      <w:pPr>
        <w:widowControl/>
        <w:suppressAutoHyphens w:val="0"/>
        <w:spacing w:after="200" w:line="360" w:lineRule="auto"/>
        <w:rPr>
          <w:rFonts w:ascii="Arial Narrow" w:eastAsiaTheme="minorHAnsi" w:hAnsi="Arial Narrow" w:cs="Arial"/>
          <w:kern w:val="0"/>
          <w:sz w:val="20"/>
          <w:szCs w:val="20"/>
          <w:lang w:eastAsia="en-US"/>
        </w:rPr>
      </w:pPr>
      <w:r w:rsidRPr="006A35D1">
        <w:rPr>
          <w:rFonts w:ascii="Arial Narrow" w:eastAsiaTheme="minorHAnsi" w:hAnsi="Arial Narrow" w:cs="Arial"/>
          <w:kern w:val="0"/>
          <w:sz w:val="20"/>
          <w:szCs w:val="20"/>
          <w:lang w:eastAsia="en-US"/>
        </w:rPr>
        <w:t>Konkrétny typ výrobku uvedený v PD je možné nahradiť za jeho ekvivalent.</w:t>
      </w:r>
    </w:p>
    <w:p w:rsidR="009C3E9D" w:rsidRPr="006A35D1" w:rsidRDefault="009C3E9D" w:rsidP="009C3E9D">
      <w:pPr>
        <w:widowControl/>
        <w:suppressAutoHyphens w:val="0"/>
        <w:spacing w:after="200" w:line="360" w:lineRule="auto"/>
        <w:rPr>
          <w:rFonts w:ascii="Arial Narrow" w:eastAsiaTheme="minorHAnsi" w:hAnsi="Arial Narrow" w:cs="Arial"/>
          <w:kern w:val="0"/>
          <w:sz w:val="20"/>
          <w:szCs w:val="20"/>
          <w:lang w:eastAsia="en-US"/>
        </w:rPr>
      </w:pPr>
    </w:p>
    <w:p w:rsidR="009C3E9D" w:rsidRPr="006A35D1" w:rsidRDefault="009C3E9D" w:rsidP="009C3E9D">
      <w:pPr>
        <w:widowControl/>
        <w:suppressAutoHyphens w:val="0"/>
        <w:spacing w:after="200" w:line="360" w:lineRule="auto"/>
        <w:rPr>
          <w:rFonts w:ascii="Arial Narrow" w:eastAsiaTheme="minorHAnsi" w:hAnsi="Arial Narrow" w:cs="Arial"/>
          <w:kern w:val="0"/>
          <w:sz w:val="20"/>
          <w:szCs w:val="20"/>
          <w:lang w:eastAsia="en-US"/>
        </w:rPr>
      </w:pPr>
    </w:p>
    <w:p w:rsidR="009C3E9D" w:rsidRPr="006A35D1" w:rsidRDefault="009C3E9D" w:rsidP="009C3E9D">
      <w:pPr>
        <w:widowControl/>
        <w:suppressAutoHyphens w:val="0"/>
        <w:spacing w:after="200" w:line="360" w:lineRule="auto"/>
        <w:rPr>
          <w:rFonts w:ascii="Arial Narrow" w:eastAsiaTheme="minorHAnsi" w:hAnsi="Arial Narrow" w:cs="Arial"/>
          <w:kern w:val="0"/>
          <w:sz w:val="20"/>
          <w:szCs w:val="20"/>
          <w:lang w:eastAsia="en-US"/>
        </w:rPr>
      </w:pPr>
    </w:p>
    <w:p w:rsidR="009C3E9D" w:rsidRPr="006A35D1" w:rsidRDefault="009C3E9D" w:rsidP="009C3E9D">
      <w:pPr>
        <w:spacing w:line="360" w:lineRule="auto"/>
        <w:jc w:val="right"/>
        <w:rPr>
          <w:rFonts w:ascii="Arial Narrow" w:hAnsi="Arial Narrow" w:cs="Arial"/>
          <w:sz w:val="20"/>
          <w:szCs w:val="20"/>
        </w:rPr>
      </w:pPr>
      <w:r w:rsidRPr="006A35D1">
        <w:rPr>
          <w:rFonts w:ascii="Arial Narrow" w:hAnsi="Arial Narrow" w:cs="Arial"/>
          <w:sz w:val="20"/>
          <w:szCs w:val="20"/>
        </w:rPr>
        <w:t>0</w:t>
      </w:r>
      <w:r w:rsidR="001232BF" w:rsidRPr="006A35D1">
        <w:rPr>
          <w:rFonts w:ascii="Arial Narrow" w:hAnsi="Arial Narrow" w:cs="Arial"/>
          <w:sz w:val="20"/>
          <w:szCs w:val="20"/>
        </w:rPr>
        <w:t>5</w:t>
      </w:r>
      <w:r w:rsidRPr="006A35D1">
        <w:rPr>
          <w:rFonts w:ascii="Arial Narrow" w:hAnsi="Arial Narrow" w:cs="Arial"/>
          <w:sz w:val="20"/>
          <w:szCs w:val="20"/>
        </w:rPr>
        <w:t>/2019</w:t>
      </w:r>
    </w:p>
    <w:p w:rsidR="009C3E9D" w:rsidRPr="006A35D1" w:rsidRDefault="009C3E9D" w:rsidP="009C3E9D">
      <w:pPr>
        <w:spacing w:line="360" w:lineRule="auto"/>
        <w:jc w:val="right"/>
        <w:rPr>
          <w:rFonts w:ascii="Arial Narrow" w:hAnsi="Arial Narrow" w:cs="Arial"/>
          <w:sz w:val="20"/>
          <w:szCs w:val="20"/>
        </w:rPr>
      </w:pPr>
      <w:r w:rsidRPr="006A35D1">
        <w:rPr>
          <w:rFonts w:ascii="Arial Narrow" w:hAnsi="Arial Narrow" w:cs="Arial"/>
          <w:sz w:val="20"/>
          <w:szCs w:val="20"/>
        </w:rPr>
        <w:t xml:space="preserve"> vypracoval: Ing. arch. Drahomír </w:t>
      </w:r>
      <w:proofErr w:type="spellStart"/>
      <w:r w:rsidRPr="006A35D1">
        <w:rPr>
          <w:rFonts w:ascii="Arial Narrow" w:hAnsi="Arial Narrow" w:cs="Arial"/>
          <w:sz w:val="20"/>
          <w:szCs w:val="20"/>
        </w:rPr>
        <w:t>Dvorjak</w:t>
      </w:r>
      <w:proofErr w:type="spellEnd"/>
    </w:p>
    <w:p w:rsidR="009C3E9D" w:rsidRDefault="009C3E9D" w:rsidP="009C3E9D">
      <w:pPr>
        <w:widowControl/>
        <w:suppressAutoHyphens w:val="0"/>
        <w:spacing w:after="200" w:line="360" w:lineRule="auto"/>
        <w:rPr>
          <w:rFonts w:ascii="Arial Narrow" w:eastAsiaTheme="minorHAnsi" w:hAnsi="Arial Narrow" w:cs="Arial"/>
          <w:kern w:val="0"/>
          <w:sz w:val="22"/>
          <w:szCs w:val="22"/>
          <w:lang w:eastAsia="en-US"/>
        </w:rPr>
      </w:pPr>
    </w:p>
    <w:p w:rsidR="00B41B51" w:rsidRDefault="00B41B51">
      <w:pPr>
        <w:rPr>
          <w:rFonts w:ascii="Arial Narrow" w:hAnsi="Arial Narrow"/>
          <w:sz w:val="22"/>
          <w:szCs w:val="22"/>
        </w:rPr>
      </w:pPr>
    </w:p>
    <w:p w:rsidR="006A35D1" w:rsidRDefault="006A35D1">
      <w:pPr>
        <w:rPr>
          <w:rFonts w:ascii="Arial Narrow" w:hAnsi="Arial Narrow"/>
          <w:sz w:val="22"/>
          <w:szCs w:val="22"/>
        </w:rPr>
      </w:pPr>
    </w:p>
    <w:p w:rsidR="006A35D1" w:rsidRDefault="006A35D1">
      <w:pPr>
        <w:rPr>
          <w:rFonts w:ascii="Arial Narrow" w:hAnsi="Arial Narrow"/>
          <w:sz w:val="22"/>
          <w:szCs w:val="22"/>
        </w:rPr>
      </w:pPr>
    </w:p>
    <w:p w:rsidR="006A35D1" w:rsidRDefault="006A35D1">
      <w:pPr>
        <w:rPr>
          <w:rFonts w:ascii="Arial Narrow" w:hAnsi="Arial Narrow"/>
          <w:sz w:val="22"/>
          <w:szCs w:val="22"/>
        </w:rPr>
      </w:pPr>
    </w:p>
    <w:p w:rsidR="006A35D1" w:rsidRDefault="006A35D1">
      <w:pPr>
        <w:rPr>
          <w:rFonts w:ascii="Arial Narrow" w:hAnsi="Arial Narrow"/>
          <w:sz w:val="22"/>
          <w:szCs w:val="22"/>
        </w:rPr>
      </w:pPr>
    </w:p>
    <w:p w:rsidR="006A35D1" w:rsidRDefault="006A35D1">
      <w:pPr>
        <w:rPr>
          <w:rFonts w:ascii="Arial Narrow" w:hAnsi="Arial Narrow"/>
          <w:sz w:val="22"/>
          <w:szCs w:val="22"/>
        </w:rPr>
      </w:pPr>
    </w:p>
    <w:p w:rsidR="006A35D1" w:rsidRDefault="006A35D1">
      <w:pPr>
        <w:rPr>
          <w:rFonts w:ascii="Arial Narrow" w:hAnsi="Arial Narrow"/>
          <w:sz w:val="22"/>
          <w:szCs w:val="22"/>
        </w:rPr>
      </w:pPr>
    </w:p>
    <w:p w:rsidR="006A35D1" w:rsidRDefault="006A35D1" w:rsidP="006A35D1">
      <w:pPr>
        <w:tabs>
          <w:tab w:val="left" w:pos="3700"/>
        </w:tabs>
        <w:spacing w:before="120"/>
        <w:jc w:val="center"/>
        <w:rPr>
          <w:rFonts w:ascii="Arial Narrow" w:hAnsi="Arial Narrow"/>
          <w:b/>
        </w:rPr>
      </w:pPr>
    </w:p>
    <w:p w:rsidR="006A35D1" w:rsidRDefault="006A35D1" w:rsidP="006A35D1">
      <w:pPr>
        <w:tabs>
          <w:tab w:val="left" w:pos="3700"/>
        </w:tabs>
        <w:spacing w:before="120"/>
        <w:jc w:val="center"/>
        <w:rPr>
          <w:rFonts w:ascii="Arial Narrow" w:hAnsi="Arial Narrow"/>
          <w:b/>
        </w:rPr>
      </w:pPr>
    </w:p>
    <w:p w:rsidR="006A35D1" w:rsidRPr="00DE1B16" w:rsidRDefault="006A35D1" w:rsidP="006A35D1">
      <w:pPr>
        <w:tabs>
          <w:tab w:val="left" w:pos="3700"/>
        </w:tabs>
        <w:spacing w:before="120"/>
        <w:jc w:val="center"/>
        <w:rPr>
          <w:rFonts w:ascii="Arial Narrow" w:hAnsi="Arial Narrow"/>
          <w:b/>
        </w:rPr>
      </w:pPr>
      <w:bookmarkStart w:id="0" w:name="_GoBack"/>
      <w:bookmarkEnd w:id="0"/>
      <w:r w:rsidRPr="00DE1B16">
        <w:rPr>
          <w:rFonts w:ascii="Arial Narrow" w:hAnsi="Arial Narrow"/>
          <w:b/>
        </w:rPr>
        <w:t xml:space="preserve">DD – ARCH </w:t>
      </w:r>
      <w:proofErr w:type="spellStart"/>
      <w:r w:rsidRPr="00DE1B16">
        <w:rPr>
          <w:rFonts w:ascii="Arial Narrow" w:hAnsi="Arial Narrow"/>
          <w:b/>
        </w:rPr>
        <w:t>s.r.o</w:t>
      </w:r>
      <w:proofErr w:type="spellEnd"/>
    </w:p>
    <w:p w:rsidR="006A35D1" w:rsidRPr="00DE1B16" w:rsidRDefault="006A35D1" w:rsidP="006A35D1">
      <w:pPr>
        <w:spacing w:before="120"/>
        <w:jc w:val="center"/>
        <w:rPr>
          <w:rFonts w:ascii="Arial Narrow" w:hAnsi="Arial Narrow"/>
          <w:b/>
        </w:rPr>
      </w:pPr>
      <w:r w:rsidRPr="00DE1B16">
        <w:rPr>
          <w:rFonts w:ascii="Arial Narrow" w:hAnsi="Arial Narrow"/>
          <w:b/>
        </w:rPr>
        <w:t>HENCOVSKÁ 1836/25, VRANOV NADTOPĽOU 093 02</w:t>
      </w:r>
    </w:p>
    <w:p w:rsidR="006A35D1" w:rsidRDefault="006A35D1" w:rsidP="006A35D1">
      <w:pPr>
        <w:spacing w:before="120"/>
        <w:jc w:val="center"/>
        <w:rPr>
          <w:rFonts w:ascii="Arial Narrow" w:hAnsi="Arial Narrow"/>
          <w:b/>
        </w:rPr>
      </w:pPr>
      <w:r w:rsidRPr="00DE1B16">
        <w:rPr>
          <w:rFonts w:ascii="Arial Narrow" w:hAnsi="Arial Narrow"/>
          <w:b/>
        </w:rPr>
        <w:t xml:space="preserve">MOBIL: 0918 683 103 ,email: </w:t>
      </w:r>
      <w:hyperlink r:id="rId5" w:history="1">
        <w:r w:rsidRPr="00DE1B16">
          <w:rPr>
            <w:rStyle w:val="Hypertextovprepojenie"/>
            <w:rFonts w:ascii="Arial Narrow" w:hAnsi="Arial Narrow"/>
            <w:b/>
          </w:rPr>
          <w:t>drahusdvorjak@gmail.com</w:t>
        </w:r>
      </w:hyperlink>
    </w:p>
    <w:p w:rsidR="006A35D1" w:rsidRDefault="006A35D1" w:rsidP="006A35D1">
      <w:pPr>
        <w:spacing w:before="120"/>
        <w:jc w:val="center"/>
        <w:rPr>
          <w:rFonts w:ascii="Arial Narrow" w:hAnsi="Arial Narrow"/>
          <w:b/>
        </w:rPr>
      </w:pPr>
    </w:p>
    <w:p w:rsidR="006A35D1" w:rsidRPr="006A35D1" w:rsidRDefault="006A35D1" w:rsidP="006A35D1">
      <w:pPr>
        <w:spacing w:before="120"/>
        <w:jc w:val="center"/>
        <w:rPr>
          <w:rFonts w:ascii="Arial Narrow" w:hAnsi="Arial Narrow" w:cs="Arial"/>
          <w:b/>
          <w:i/>
          <w:sz w:val="32"/>
          <w:szCs w:val="32"/>
        </w:rPr>
      </w:pPr>
      <w:r w:rsidRPr="006A35D1">
        <w:rPr>
          <w:rFonts w:ascii="Arial Narrow" w:hAnsi="Arial Narrow" w:cs="Arial"/>
          <w:sz w:val="32"/>
          <w:szCs w:val="32"/>
        </w:rPr>
        <w:t>STAVEBNÉ ÚPRAVY POŽIARNEJ ZBROJNICE</w:t>
      </w:r>
    </w:p>
    <w:p w:rsidR="00001B57" w:rsidRPr="00001B57" w:rsidRDefault="00001B57" w:rsidP="00001B57">
      <w:pPr>
        <w:jc w:val="center"/>
        <w:rPr>
          <w:rFonts w:ascii="Arial Narrow" w:hAnsi="Arial Narrow" w:cs="Arial"/>
          <w:sz w:val="20"/>
          <w:szCs w:val="20"/>
        </w:rPr>
      </w:pPr>
      <w:r w:rsidRPr="00001B57">
        <w:rPr>
          <w:rFonts w:ascii="Arial Narrow" w:hAnsi="Arial Narrow" w:cs="Arial"/>
          <w:sz w:val="20"/>
          <w:szCs w:val="20"/>
        </w:rPr>
        <w:t>TECHNICKÁ SPRÁVA</w:t>
      </w:r>
    </w:p>
    <w:p w:rsidR="006A35D1" w:rsidRDefault="006A35D1" w:rsidP="006A35D1">
      <w:pPr>
        <w:spacing w:before="120"/>
        <w:jc w:val="center"/>
        <w:rPr>
          <w:rFonts w:ascii="Arial Narrow" w:hAnsi="Arial Narrow" w:cs="Arial"/>
          <w:b/>
          <w:i/>
          <w:sz w:val="20"/>
          <w:szCs w:val="20"/>
        </w:rPr>
      </w:pPr>
    </w:p>
    <w:p w:rsidR="006A35D1" w:rsidRDefault="006A35D1" w:rsidP="006A35D1">
      <w:pPr>
        <w:spacing w:before="120"/>
        <w:jc w:val="center"/>
        <w:rPr>
          <w:rFonts w:ascii="Arial Narrow" w:hAnsi="Arial Narrow"/>
          <w:sz w:val="20"/>
          <w:szCs w:val="20"/>
        </w:rPr>
      </w:pPr>
    </w:p>
    <w:p w:rsidR="006A35D1" w:rsidRDefault="006A35D1" w:rsidP="006A35D1">
      <w:pPr>
        <w:spacing w:before="120"/>
        <w:jc w:val="center"/>
        <w:rPr>
          <w:rFonts w:ascii="Arial Narrow" w:hAnsi="Arial Narrow"/>
          <w:sz w:val="20"/>
          <w:szCs w:val="20"/>
        </w:rPr>
      </w:pPr>
    </w:p>
    <w:p w:rsidR="006A35D1" w:rsidRDefault="006A35D1" w:rsidP="006A35D1">
      <w:pPr>
        <w:spacing w:before="120"/>
        <w:jc w:val="center"/>
        <w:rPr>
          <w:rFonts w:ascii="Arial Narrow" w:hAnsi="Arial Narrow"/>
          <w:sz w:val="20"/>
          <w:szCs w:val="20"/>
        </w:rPr>
      </w:pPr>
    </w:p>
    <w:p w:rsidR="006A35D1" w:rsidRDefault="006A35D1" w:rsidP="006A35D1">
      <w:pPr>
        <w:spacing w:before="120"/>
        <w:jc w:val="center"/>
        <w:rPr>
          <w:rFonts w:ascii="Arial Narrow" w:hAnsi="Arial Narrow"/>
          <w:sz w:val="20"/>
          <w:szCs w:val="20"/>
        </w:rPr>
      </w:pPr>
    </w:p>
    <w:p w:rsidR="006A35D1" w:rsidRDefault="006A35D1" w:rsidP="006A35D1">
      <w:pPr>
        <w:spacing w:before="120"/>
        <w:jc w:val="center"/>
        <w:rPr>
          <w:rFonts w:ascii="Arial Narrow" w:hAnsi="Arial Narrow"/>
          <w:sz w:val="20"/>
          <w:szCs w:val="20"/>
        </w:rPr>
      </w:pPr>
    </w:p>
    <w:p w:rsidR="006A35D1" w:rsidRDefault="006A35D1" w:rsidP="006A35D1">
      <w:pPr>
        <w:spacing w:before="120"/>
        <w:jc w:val="center"/>
        <w:rPr>
          <w:rFonts w:ascii="Arial Narrow" w:hAnsi="Arial Narrow"/>
          <w:sz w:val="20"/>
          <w:szCs w:val="20"/>
        </w:rPr>
      </w:pPr>
    </w:p>
    <w:p w:rsidR="006A35D1" w:rsidRPr="004F1732" w:rsidRDefault="006A35D1" w:rsidP="006A35D1">
      <w:pPr>
        <w:spacing w:before="120"/>
        <w:jc w:val="center"/>
        <w:rPr>
          <w:rFonts w:ascii="Arial Narrow" w:hAnsi="Arial Narrow"/>
          <w:sz w:val="20"/>
          <w:szCs w:val="20"/>
        </w:rPr>
      </w:pPr>
    </w:p>
    <w:p w:rsidR="006A35D1" w:rsidRDefault="006A35D1" w:rsidP="006A35D1">
      <w:pPr>
        <w:spacing w:before="120"/>
        <w:jc w:val="center"/>
        <w:rPr>
          <w:rFonts w:ascii="Arial Narrow" w:hAnsi="Arial Narrow"/>
          <w:sz w:val="20"/>
          <w:szCs w:val="20"/>
        </w:rPr>
      </w:pPr>
    </w:p>
    <w:p w:rsidR="006A35D1" w:rsidRPr="008C7550" w:rsidRDefault="006A35D1" w:rsidP="006A35D1">
      <w:pPr>
        <w:spacing w:before="120"/>
        <w:jc w:val="center"/>
        <w:rPr>
          <w:rFonts w:ascii="Arial Narrow" w:hAnsi="Arial Narrow"/>
          <w:sz w:val="20"/>
          <w:szCs w:val="20"/>
        </w:rPr>
      </w:pPr>
    </w:p>
    <w:p w:rsidR="006A35D1" w:rsidRDefault="006A35D1" w:rsidP="006A35D1">
      <w:pPr>
        <w:spacing w:before="120"/>
        <w:rPr>
          <w:rFonts w:ascii="Arial Narrow" w:hAnsi="Arial Narrow"/>
          <w:sz w:val="20"/>
          <w:szCs w:val="20"/>
        </w:rPr>
      </w:pPr>
    </w:p>
    <w:p w:rsidR="006A35D1" w:rsidRDefault="006A35D1" w:rsidP="006A35D1">
      <w:pPr>
        <w:spacing w:before="120"/>
        <w:rPr>
          <w:rFonts w:ascii="Arial Narrow" w:hAnsi="Arial Narrow"/>
          <w:sz w:val="20"/>
          <w:szCs w:val="20"/>
        </w:rPr>
      </w:pPr>
    </w:p>
    <w:p w:rsidR="006A35D1" w:rsidRDefault="006A35D1" w:rsidP="006A35D1">
      <w:pPr>
        <w:spacing w:before="120"/>
        <w:rPr>
          <w:rFonts w:ascii="Arial Narrow" w:hAnsi="Arial Narrow"/>
          <w:sz w:val="20"/>
          <w:szCs w:val="20"/>
        </w:rPr>
      </w:pPr>
    </w:p>
    <w:p w:rsidR="006A35D1" w:rsidRDefault="006A35D1" w:rsidP="006A35D1">
      <w:pPr>
        <w:spacing w:before="120"/>
        <w:rPr>
          <w:rFonts w:ascii="Arial Narrow" w:hAnsi="Arial Narrow"/>
          <w:sz w:val="20"/>
          <w:szCs w:val="20"/>
        </w:rPr>
      </w:pPr>
    </w:p>
    <w:p w:rsidR="006A35D1" w:rsidRDefault="006A35D1" w:rsidP="006A35D1">
      <w:pPr>
        <w:spacing w:before="120"/>
        <w:rPr>
          <w:rFonts w:ascii="Arial Narrow" w:hAnsi="Arial Narrow"/>
          <w:sz w:val="20"/>
          <w:szCs w:val="20"/>
        </w:rPr>
      </w:pPr>
    </w:p>
    <w:p w:rsidR="006A35D1" w:rsidRDefault="006A35D1" w:rsidP="006A35D1">
      <w:pPr>
        <w:spacing w:before="120"/>
        <w:rPr>
          <w:rFonts w:ascii="Arial Narrow" w:hAnsi="Arial Narrow"/>
          <w:sz w:val="20"/>
          <w:szCs w:val="20"/>
        </w:rPr>
      </w:pPr>
    </w:p>
    <w:p w:rsidR="006A35D1" w:rsidRPr="00DE1B16" w:rsidRDefault="006A35D1" w:rsidP="006A35D1">
      <w:pPr>
        <w:spacing w:before="120"/>
        <w:rPr>
          <w:rFonts w:ascii="Arial Narrow" w:hAnsi="Arial Narrow"/>
          <w:b/>
          <w:sz w:val="20"/>
          <w:szCs w:val="20"/>
        </w:rPr>
      </w:pPr>
    </w:p>
    <w:p w:rsidR="006A35D1" w:rsidRPr="00DE1B16" w:rsidRDefault="006A35D1" w:rsidP="006A35D1">
      <w:pPr>
        <w:spacing w:before="120"/>
        <w:jc w:val="center"/>
        <w:rPr>
          <w:rFonts w:ascii="Arial Narrow" w:hAnsi="Arial Narrow"/>
          <w:b/>
          <w:sz w:val="20"/>
          <w:szCs w:val="20"/>
        </w:rPr>
      </w:pPr>
      <w:r w:rsidRPr="00DE1B16">
        <w:rPr>
          <w:rFonts w:ascii="Arial Narrow" w:hAnsi="Arial Narrow"/>
          <w:b/>
          <w:sz w:val="20"/>
          <w:szCs w:val="20"/>
        </w:rPr>
        <w:t>INVESTOR:</w:t>
      </w:r>
    </w:p>
    <w:p w:rsidR="006A35D1" w:rsidRPr="00DE1B16" w:rsidRDefault="006A35D1" w:rsidP="006A35D1">
      <w:pPr>
        <w:jc w:val="center"/>
        <w:rPr>
          <w:rFonts w:ascii="Arial Narrow" w:hAnsi="Arial Narrow"/>
          <w:sz w:val="20"/>
          <w:szCs w:val="20"/>
        </w:rPr>
      </w:pPr>
      <w:r>
        <w:rPr>
          <w:rFonts w:ascii="Arial Narrow" w:hAnsi="Arial Narrow"/>
          <w:sz w:val="20"/>
          <w:szCs w:val="20"/>
        </w:rPr>
        <w:t>OBEC HERMANOVCE NAD TOPĽOU</w:t>
      </w:r>
    </w:p>
    <w:p w:rsidR="006A35D1" w:rsidRPr="00DE1B16" w:rsidRDefault="006A35D1" w:rsidP="006A35D1">
      <w:pPr>
        <w:jc w:val="center"/>
        <w:rPr>
          <w:rFonts w:ascii="Arial Narrow" w:hAnsi="Arial Narrow"/>
          <w:sz w:val="20"/>
          <w:szCs w:val="20"/>
        </w:rPr>
      </w:pPr>
    </w:p>
    <w:p w:rsidR="006A35D1" w:rsidRPr="00DE1B16" w:rsidRDefault="006A35D1" w:rsidP="006A35D1">
      <w:pPr>
        <w:spacing w:before="120"/>
        <w:jc w:val="center"/>
        <w:rPr>
          <w:rFonts w:ascii="Arial Narrow" w:hAnsi="Arial Narrow"/>
          <w:b/>
          <w:sz w:val="20"/>
          <w:szCs w:val="20"/>
        </w:rPr>
      </w:pPr>
      <w:r w:rsidRPr="00DE1B16">
        <w:rPr>
          <w:rFonts w:ascii="Arial Narrow" w:hAnsi="Arial Narrow"/>
          <w:b/>
          <w:sz w:val="20"/>
          <w:szCs w:val="20"/>
        </w:rPr>
        <w:t>MIESTO STAVBY:</w:t>
      </w:r>
    </w:p>
    <w:p w:rsidR="006A35D1" w:rsidRPr="00DE1B16" w:rsidRDefault="006A35D1" w:rsidP="006A35D1">
      <w:pPr>
        <w:jc w:val="center"/>
        <w:rPr>
          <w:rFonts w:ascii="Arial Narrow" w:hAnsi="Arial Narrow"/>
          <w:sz w:val="20"/>
          <w:szCs w:val="20"/>
        </w:rPr>
      </w:pPr>
      <w:r>
        <w:rPr>
          <w:rFonts w:ascii="Arial Narrow" w:hAnsi="Arial Narrow"/>
          <w:sz w:val="20"/>
          <w:szCs w:val="20"/>
        </w:rPr>
        <w:t>HERMANOVCE NAD TOPĽOU s.č.195</w:t>
      </w:r>
    </w:p>
    <w:p w:rsidR="006A35D1" w:rsidRPr="00DE1B16" w:rsidRDefault="006A35D1" w:rsidP="006A35D1">
      <w:pPr>
        <w:jc w:val="center"/>
        <w:rPr>
          <w:rFonts w:ascii="Arial Narrow" w:hAnsi="Arial Narrow"/>
          <w:sz w:val="20"/>
          <w:szCs w:val="20"/>
        </w:rPr>
      </w:pPr>
    </w:p>
    <w:p w:rsidR="006A35D1" w:rsidRPr="00DE1B16" w:rsidRDefault="006A35D1" w:rsidP="006A35D1">
      <w:pPr>
        <w:pStyle w:val="Zkladntext3"/>
        <w:jc w:val="center"/>
        <w:rPr>
          <w:rFonts w:ascii="Arial Narrow" w:hAnsi="Arial Narrow"/>
          <w:iCs/>
          <w:sz w:val="20"/>
          <w:szCs w:val="20"/>
        </w:rPr>
      </w:pPr>
      <w:r w:rsidRPr="00DE1B16">
        <w:rPr>
          <w:rFonts w:ascii="Arial Narrow" w:hAnsi="Arial Narrow"/>
          <w:iCs/>
          <w:sz w:val="20"/>
          <w:szCs w:val="20"/>
        </w:rPr>
        <w:t>ZODP. PROJEKTANT: Ing. Arch. DRAHOMÍR DVORJAK</w:t>
      </w:r>
    </w:p>
    <w:p w:rsidR="006A35D1" w:rsidRPr="00DE1B16" w:rsidRDefault="006A35D1" w:rsidP="006A35D1">
      <w:pPr>
        <w:pStyle w:val="Zkladntext3"/>
        <w:jc w:val="center"/>
        <w:rPr>
          <w:rFonts w:ascii="Arial Narrow" w:hAnsi="Arial Narrow"/>
          <w:i/>
          <w:iCs/>
          <w:sz w:val="20"/>
          <w:szCs w:val="20"/>
        </w:rPr>
      </w:pPr>
      <w:r w:rsidRPr="00DE1B16">
        <w:rPr>
          <w:rFonts w:ascii="Arial Narrow" w:hAnsi="Arial Narrow"/>
          <w:i/>
          <w:sz w:val="20"/>
          <w:szCs w:val="20"/>
        </w:rPr>
        <w:t xml:space="preserve">DÁTUM: </w:t>
      </w:r>
      <w:r>
        <w:rPr>
          <w:rFonts w:ascii="Arial Narrow" w:hAnsi="Arial Narrow"/>
          <w:i/>
          <w:sz w:val="20"/>
          <w:szCs w:val="20"/>
        </w:rPr>
        <w:t>05-2019</w:t>
      </w:r>
    </w:p>
    <w:p w:rsidR="006A35D1" w:rsidRDefault="006A35D1" w:rsidP="006A35D1">
      <w:pPr>
        <w:jc w:val="center"/>
        <w:rPr>
          <w:rFonts w:ascii="Arial Narrow" w:hAnsi="Arial Narrow"/>
        </w:rPr>
      </w:pPr>
    </w:p>
    <w:p w:rsidR="006A35D1" w:rsidRDefault="006A35D1" w:rsidP="006A35D1">
      <w:pPr>
        <w:jc w:val="center"/>
        <w:rPr>
          <w:rFonts w:ascii="Arial Narrow" w:hAnsi="Arial Narrow" w:cs="Arial"/>
          <w:sz w:val="22"/>
          <w:szCs w:val="22"/>
        </w:rPr>
      </w:pPr>
    </w:p>
    <w:p w:rsidR="006A35D1" w:rsidRDefault="006A35D1" w:rsidP="006A35D1">
      <w:pPr>
        <w:jc w:val="center"/>
        <w:rPr>
          <w:rFonts w:ascii="Arial Narrow" w:hAnsi="Arial Narrow" w:cs="Arial"/>
          <w:sz w:val="22"/>
          <w:szCs w:val="22"/>
        </w:rPr>
      </w:pPr>
    </w:p>
    <w:p w:rsidR="006A35D1" w:rsidRDefault="006A35D1" w:rsidP="006A35D1">
      <w:pPr>
        <w:rPr>
          <w:rFonts w:ascii="Arial Narrow" w:hAnsi="Arial Narrow"/>
        </w:rPr>
      </w:pPr>
    </w:p>
    <w:p w:rsidR="006A35D1" w:rsidRDefault="006A35D1" w:rsidP="006A35D1"/>
    <w:p w:rsidR="006A35D1" w:rsidRPr="00B41B51" w:rsidRDefault="006A35D1">
      <w:pPr>
        <w:rPr>
          <w:rFonts w:ascii="Arial Narrow" w:hAnsi="Arial Narrow"/>
          <w:sz w:val="22"/>
          <w:szCs w:val="22"/>
        </w:rPr>
      </w:pPr>
    </w:p>
    <w:sectPr w:rsidR="006A35D1" w:rsidRPr="00B41B51" w:rsidSect="000209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185D1C"/>
    <w:multiLevelType w:val="multilevel"/>
    <w:tmpl w:val="B07E5E58"/>
    <w:lvl w:ilvl="0">
      <w:start w:val="6"/>
      <w:numFmt w:val="decimal"/>
      <w:lvlText w:val="%1.0"/>
      <w:lvlJc w:val="left"/>
      <w:pPr>
        <w:tabs>
          <w:tab w:val="num" w:pos="660"/>
        </w:tabs>
        <w:ind w:left="660" w:hanging="660"/>
      </w:pPr>
      <w:rPr>
        <w:rFonts w:hint="default"/>
        <w:b/>
      </w:rPr>
    </w:lvl>
    <w:lvl w:ilvl="1">
      <w:start w:val="1"/>
      <w:numFmt w:val="decimal"/>
      <w:lvlText w:val="%1.%2"/>
      <w:lvlJc w:val="left"/>
      <w:pPr>
        <w:tabs>
          <w:tab w:val="num" w:pos="1368"/>
        </w:tabs>
        <w:ind w:left="1368" w:hanging="660"/>
      </w:pPr>
      <w:rPr>
        <w:rFonts w:hint="default"/>
        <w:b/>
      </w:rPr>
    </w:lvl>
    <w:lvl w:ilvl="2">
      <w:start w:val="1"/>
      <w:numFmt w:val="decimal"/>
      <w:lvlText w:val="%1.%2.%3"/>
      <w:lvlJc w:val="left"/>
      <w:pPr>
        <w:tabs>
          <w:tab w:val="num" w:pos="2136"/>
        </w:tabs>
        <w:ind w:left="2136" w:hanging="720"/>
      </w:pPr>
      <w:rPr>
        <w:rFonts w:hint="default"/>
        <w:b/>
      </w:rPr>
    </w:lvl>
    <w:lvl w:ilvl="3">
      <w:start w:val="1"/>
      <w:numFmt w:val="decimal"/>
      <w:lvlText w:val="%1.%2.%3.%4"/>
      <w:lvlJc w:val="left"/>
      <w:pPr>
        <w:tabs>
          <w:tab w:val="num" w:pos="3204"/>
        </w:tabs>
        <w:ind w:left="3204" w:hanging="1080"/>
      </w:pPr>
      <w:rPr>
        <w:rFonts w:hint="default"/>
        <w:b/>
      </w:rPr>
    </w:lvl>
    <w:lvl w:ilvl="4">
      <w:start w:val="1"/>
      <w:numFmt w:val="decimal"/>
      <w:lvlText w:val="%1.%2.%3.%4.%5"/>
      <w:lvlJc w:val="left"/>
      <w:pPr>
        <w:tabs>
          <w:tab w:val="num" w:pos="3912"/>
        </w:tabs>
        <w:ind w:left="3912" w:hanging="1080"/>
      </w:pPr>
      <w:rPr>
        <w:rFonts w:hint="default"/>
        <w:b/>
      </w:rPr>
    </w:lvl>
    <w:lvl w:ilvl="5">
      <w:start w:val="1"/>
      <w:numFmt w:val="decimal"/>
      <w:lvlText w:val="%1.%2.%3.%4.%5.%6"/>
      <w:lvlJc w:val="left"/>
      <w:pPr>
        <w:tabs>
          <w:tab w:val="num" w:pos="4980"/>
        </w:tabs>
        <w:ind w:left="4980" w:hanging="1440"/>
      </w:pPr>
      <w:rPr>
        <w:rFonts w:hint="default"/>
        <w:b/>
      </w:rPr>
    </w:lvl>
    <w:lvl w:ilvl="6">
      <w:start w:val="1"/>
      <w:numFmt w:val="decimal"/>
      <w:lvlText w:val="%1.%2.%3.%4.%5.%6.%7"/>
      <w:lvlJc w:val="left"/>
      <w:pPr>
        <w:tabs>
          <w:tab w:val="num" w:pos="5688"/>
        </w:tabs>
        <w:ind w:left="5688" w:hanging="1440"/>
      </w:pPr>
      <w:rPr>
        <w:rFonts w:hint="default"/>
        <w:b/>
      </w:rPr>
    </w:lvl>
    <w:lvl w:ilvl="7">
      <w:start w:val="1"/>
      <w:numFmt w:val="decimal"/>
      <w:lvlText w:val="%1.%2.%3.%4.%5.%6.%7.%8"/>
      <w:lvlJc w:val="left"/>
      <w:pPr>
        <w:tabs>
          <w:tab w:val="num" w:pos="6756"/>
        </w:tabs>
        <w:ind w:left="6756" w:hanging="1800"/>
      </w:pPr>
      <w:rPr>
        <w:rFonts w:hint="default"/>
        <w:b/>
      </w:rPr>
    </w:lvl>
    <w:lvl w:ilvl="8">
      <w:start w:val="1"/>
      <w:numFmt w:val="decimal"/>
      <w:lvlText w:val="%1.%2.%3.%4.%5.%6.%7.%8.%9"/>
      <w:lvlJc w:val="left"/>
      <w:pPr>
        <w:tabs>
          <w:tab w:val="num" w:pos="7464"/>
        </w:tabs>
        <w:ind w:left="7464" w:hanging="1800"/>
      </w:pPr>
      <w:rPr>
        <w:rFonts w:hint="default"/>
        <w:b/>
      </w:rPr>
    </w:lvl>
  </w:abstractNum>
  <w:abstractNum w:abstractNumId="1" w15:restartNumberingAfterBreak="0">
    <w:nsid w:val="32E833E7"/>
    <w:multiLevelType w:val="hybridMultilevel"/>
    <w:tmpl w:val="34DAE18C"/>
    <w:lvl w:ilvl="0" w:tplc="C67C147C">
      <w:start w:val="4"/>
      <w:numFmt w:val="bullet"/>
      <w:lvlText w:val="-"/>
      <w:lvlJc w:val="left"/>
      <w:pPr>
        <w:tabs>
          <w:tab w:val="num" w:pos="927"/>
        </w:tabs>
        <w:ind w:left="927" w:hanging="360"/>
      </w:pPr>
      <w:rPr>
        <w:rFonts w:ascii="Arial" w:eastAsia="Times New Roman" w:hAnsi="Arial" w:cs="Arial" w:hint="default"/>
      </w:rPr>
    </w:lvl>
    <w:lvl w:ilvl="1" w:tplc="041B0003" w:tentative="1">
      <w:start w:val="1"/>
      <w:numFmt w:val="bullet"/>
      <w:lvlText w:val="o"/>
      <w:lvlJc w:val="left"/>
      <w:pPr>
        <w:tabs>
          <w:tab w:val="num" w:pos="1647"/>
        </w:tabs>
        <w:ind w:left="1647" w:hanging="360"/>
      </w:pPr>
      <w:rPr>
        <w:rFonts w:ascii="Courier New" w:hAnsi="Courier New" w:cs="Courier New" w:hint="default"/>
      </w:rPr>
    </w:lvl>
    <w:lvl w:ilvl="2" w:tplc="041B0005" w:tentative="1">
      <w:start w:val="1"/>
      <w:numFmt w:val="bullet"/>
      <w:lvlText w:val=""/>
      <w:lvlJc w:val="left"/>
      <w:pPr>
        <w:tabs>
          <w:tab w:val="num" w:pos="2367"/>
        </w:tabs>
        <w:ind w:left="2367" w:hanging="360"/>
      </w:pPr>
      <w:rPr>
        <w:rFonts w:ascii="Wingdings" w:hAnsi="Wingdings" w:hint="default"/>
      </w:rPr>
    </w:lvl>
    <w:lvl w:ilvl="3" w:tplc="041B0001" w:tentative="1">
      <w:start w:val="1"/>
      <w:numFmt w:val="bullet"/>
      <w:lvlText w:val=""/>
      <w:lvlJc w:val="left"/>
      <w:pPr>
        <w:tabs>
          <w:tab w:val="num" w:pos="3087"/>
        </w:tabs>
        <w:ind w:left="3087" w:hanging="360"/>
      </w:pPr>
      <w:rPr>
        <w:rFonts w:ascii="Symbol" w:hAnsi="Symbol" w:hint="default"/>
      </w:rPr>
    </w:lvl>
    <w:lvl w:ilvl="4" w:tplc="041B0003" w:tentative="1">
      <w:start w:val="1"/>
      <w:numFmt w:val="bullet"/>
      <w:lvlText w:val="o"/>
      <w:lvlJc w:val="left"/>
      <w:pPr>
        <w:tabs>
          <w:tab w:val="num" w:pos="3807"/>
        </w:tabs>
        <w:ind w:left="3807" w:hanging="360"/>
      </w:pPr>
      <w:rPr>
        <w:rFonts w:ascii="Courier New" w:hAnsi="Courier New" w:cs="Courier New" w:hint="default"/>
      </w:rPr>
    </w:lvl>
    <w:lvl w:ilvl="5" w:tplc="041B0005" w:tentative="1">
      <w:start w:val="1"/>
      <w:numFmt w:val="bullet"/>
      <w:lvlText w:val=""/>
      <w:lvlJc w:val="left"/>
      <w:pPr>
        <w:tabs>
          <w:tab w:val="num" w:pos="4527"/>
        </w:tabs>
        <w:ind w:left="4527" w:hanging="360"/>
      </w:pPr>
      <w:rPr>
        <w:rFonts w:ascii="Wingdings" w:hAnsi="Wingdings" w:hint="default"/>
      </w:rPr>
    </w:lvl>
    <w:lvl w:ilvl="6" w:tplc="041B0001" w:tentative="1">
      <w:start w:val="1"/>
      <w:numFmt w:val="bullet"/>
      <w:lvlText w:val=""/>
      <w:lvlJc w:val="left"/>
      <w:pPr>
        <w:tabs>
          <w:tab w:val="num" w:pos="5247"/>
        </w:tabs>
        <w:ind w:left="5247" w:hanging="360"/>
      </w:pPr>
      <w:rPr>
        <w:rFonts w:ascii="Symbol" w:hAnsi="Symbol" w:hint="default"/>
      </w:rPr>
    </w:lvl>
    <w:lvl w:ilvl="7" w:tplc="041B0003" w:tentative="1">
      <w:start w:val="1"/>
      <w:numFmt w:val="bullet"/>
      <w:lvlText w:val="o"/>
      <w:lvlJc w:val="left"/>
      <w:pPr>
        <w:tabs>
          <w:tab w:val="num" w:pos="5967"/>
        </w:tabs>
        <w:ind w:left="5967" w:hanging="360"/>
      </w:pPr>
      <w:rPr>
        <w:rFonts w:ascii="Courier New" w:hAnsi="Courier New" w:cs="Courier New" w:hint="default"/>
      </w:rPr>
    </w:lvl>
    <w:lvl w:ilvl="8" w:tplc="041B0005" w:tentative="1">
      <w:start w:val="1"/>
      <w:numFmt w:val="bullet"/>
      <w:lvlText w:val=""/>
      <w:lvlJc w:val="left"/>
      <w:pPr>
        <w:tabs>
          <w:tab w:val="num" w:pos="6687"/>
        </w:tabs>
        <w:ind w:left="668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9476B"/>
    <w:rsid w:val="00001B57"/>
    <w:rsid w:val="000209B0"/>
    <w:rsid w:val="000E0C0A"/>
    <w:rsid w:val="001232BF"/>
    <w:rsid w:val="001560EE"/>
    <w:rsid w:val="00196956"/>
    <w:rsid w:val="00252F08"/>
    <w:rsid w:val="002A759E"/>
    <w:rsid w:val="002B55F0"/>
    <w:rsid w:val="0038158E"/>
    <w:rsid w:val="0049476B"/>
    <w:rsid w:val="00497F92"/>
    <w:rsid w:val="005C520F"/>
    <w:rsid w:val="005D7E38"/>
    <w:rsid w:val="005F6B07"/>
    <w:rsid w:val="006A35D1"/>
    <w:rsid w:val="006E5D58"/>
    <w:rsid w:val="00735995"/>
    <w:rsid w:val="00833D35"/>
    <w:rsid w:val="008E29B4"/>
    <w:rsid w:val="009C3E9D"/>
    <w:rsid w:val="00B41B51"/>
    <w:rsid w:val="00B70837"/>
    <w:rsid w:val="00C82664"/>
    <w:rsid w:val="00C83A6D"/>
    <w:rsid w:val="00CB33C2"/>
    <w:rsid w:val="00D46C3F"/>
    <w:rsid w:val="00E829A9"/>
    <w:rsid w:val="00EA27F1"/>
    <w:rsid w:val="00F17189"/>
    <w:rsid w:val="00F81757"/>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09AAFB-EF6F-46B7-A488-3E30A225F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9476B"/>
    <w:pPr>
      <w:widowControl w:val="0"/>
      <w:suppressAutoHyphens/>
      <w:spacing w:after="0" w:line="240" w:lineRule="auto"/>
    </w:pPr>
    <w:rPr>
      <w:rFonts w:ascii="Times New Roman" w:eastAsia="Arial Unicode MS" w:hAnsi="Times New Roman" w:cs="Times New Roman"/>
      <w:kern w:val="1"/>
      <w:sz w:val="24"/>
      <w:szCs w:val="24"/>
      <w:lang w:eastAsia="ar-SA"/>
    </w:rPr>
  </w:style>
  <w:style w:type="paragraph" w:styleId="Nadpis1">
    <w:name w:val="heading 1"/>
    <w:basedOn w:val="Normlny"/>
    <w:next w:val="Normlny"/>
    <w:link w:val="Nadpis1Char"/>
    <w:qFormat/>
    <w:rsid w:val="002A759E"/>
    <w:pPr>
      <w:keepNext/>
      <w:widowControl/>
      <w:suppressAutoHyphens w:val="0"/>
      <w:spacing w:before="240" w:after="60"/>
      <w:outlineLvl w:val="0"/>
    </w:pPr>
    <w:rPr>
      <w:rFonts w:ascii="Arial" w:eastAsia="Times New Roman" w:hAnsi="Arial"/>
      <w:b/>
      <w:kern w:val="28"/>
      <w:sz w:val="28"/>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2A759E"/>
    <w:rPr>
      <w:rFonts w:ascii="Arial" w:eastAsia="Times New Roman" w:hAnsi="Arial" w:cs="Times New Roman"/>
      <w:b/>
      <w:kern w:val="28"/>
      <w:sz w:val="28"/>
      <w:szCs w:val="20"/>
      <w:lang w:eastAsia="sk-SK"/>
    </w:rPr>
  </w:style>
  <w:style w:type="paragraph" w:styleId="Zkladntext">
    <w:name w:val="Body Text"/>
    <w:basedOn w:val="Normlny"/>
    <w:link w:val="ZkladntextChar"/>
    <w:rsid w:val="002A759E"/>
    <w:pPr>
      <w:widowControl/>
      <w:suppressAutoHyphens w:val="0"/>
      <w:spacing w:before="120" w:line="240" w:lineRule="atLeast"/>
    </w:pPr>
    <w:rPr>
      <w:rFonts w:eastAsia="Times New Roman"/>
      <w:kern w:val="0"/>
      <w:szCs w:val="20"/>
      <w:lang w:eastAsia="sk-SK"/>
    </w:rPr>
  </w:style>
  <w:style w:type="character" w:customStyle="1" w:styleId="ZkladntextChar">
    <w:name w:val="Základný text Char"/>
    <w:basedOn w:val="Predvolenpsmoodseku"/>
    <w:link w:val="Zkladntext"/>
    <w:rsid w:val="002A759E"/>
    <w:rPr>
      <w:rFonts w:ascii="Times New Roman" w:eastAsia="Times New Roman" w:hAnsi="Times New Roman" w:cs="Times New Roman"/>
      <w:sz w:val="24"/>
      <w:szCs w:val="20"/>
      <w:lang w:eastAsia="sk-SK"/>
    </w:rPr>
  </w:style>
  <w:style w:type="paragraph" w:styleId="Textbubliny">
    <w:name w:val="Balloon Text"/>
    <w:basedOn w:val="Normlny"/>
    <w:link w:val="TextbublinyChar"/>
    <w:uiPriority w:val="99"/>
    <w:semiHidden/>
    <w:unhideWhenUsed/>
    <w:rsid w:val="002A759E"/>
    <w:rPr>
      <w:rFonts w:ascii="Segoe UI" w:hAnsi="Segoe UI" w:cs="Segoe UI"/>
      <w:sz w:val="18"/>
      <w:szCs w:val="18"/>
    </w:rPr>
  </w:style>
  <w:style w:type="character" w:customStyle="1" w:styleId="TextbublinyChar">
    <w:name w:val="Text bubliny Char"/>
    <w:basedOn w:val="Predvolenpsmoodseku"/>
    <w:link w:val="Textbubliny"/>
    <w:uiPriority w:val="99"/>
    <w:semiHidden/>
    <w:rsid w:val="002A759E"/>
    <w:rPr>
      <w:rFonts w:ascii="Segoe UI" w:eastAsia="Arial Unicode MS" w:hAnsi="Segoe UI" w:cs="Segoe UI"/>
      <w:kern w:val="1"/>
      <w:sz w:val="18"/>
      <w:szCs w:val="18"/>
      <w:lang w:eastAsia="ar-SA"/>
    </w:rPr>
  </w:style>
  <w:style w:type="paragraph" w:customStyle="1" w:styleId="Seznam21">
    <w:name w:val="Seznam 21"/>
    <w:basedOn w:val="Normlny"/>
    <w:rsid w:val="001232BF"/>
    <w:pPr>
      <w:ind w:left="566" w:hanging="283"/>
    </w:pPr>
  </w:style>
  <w:style w:type="paragraph" w:styleId="Zoznam2">
    <w:name w:val="List 2"/>
    <w:basedOn w:val="Normlny"/>
    <w:rsid w:val="001232BF"/>
    <w:pPr>
      <w:widowControl/>
      <w:suppressAutoHyphens w:val="0"/>
      <w:ind w:left="566" w:hanging="283"/>
    </w:pPr>
    <w:rPr>
      <w:rFonts w:eastAsia="Times New Roman"/>
      <w:kern w:val="0"/>
      <w:sz w:val="20"/>
      <w:szCs w:val="20"/>
      <w:lang w:eastAsia="cs-CZ"/>
    </w:rPr>
  </w:style>
  <w:style w:type="character" w:styleId="PremennHTML">
    <w:name w:val="HTML Variable"/>
    <w:rsid w:val="001232BF"/>
    <w:rPr>
      <w:i/>
      <w:iCs/>
    </w:rPr>
  </w:style>
  <w:style w:type="paragraph" w:customStyle="1" w:styleId="l5">
    <w:name w:val="l5"/>
    <w:basedOn w:val="Normlny"/>
    <w:rsid w:val="001232BF"/>
    <w:pPr>
      <w:widowControl/>
      <w:suppressAutoHyphens w:val="0"/>
      <w:spacing w:before="100" w:beforeAutospacing="1" w:after="100" w:afterAutospacing="1"/>
    </w:pPr>
    <w:rPr>
      <w:rFonts w:eastAsia="Times New Roman"/>
      <w:kern w:val="0"/>
      <w:lang w:eastAsia="sk-SK"/>
    </w:rPr>
  </w:style>
  <w:style w:type="paragraph" w:styleId="Odsekzoznamu">
    <w:name w:val="List Paragraph"/>
    <w:basedOn w:val="Normlny"/>
    <w:uiPriority w:val="34"/>
    <w:qFormat/>
    <w:rsid w:val="005C520F"/>
    <w:pPr>
      <w:ind w:left="720"/>
      <w:contextualSpacing/>
    </w:pPr>
  </w:style>
  <w:style w:type="paragraph" w:styleId="Zkladntext3">
    <w:name w:val="Body Text 3"/>
    <w:basedOn w:val="Normlny"/>
    <w:link w:val="Zkladntext3Char"/>
    <w:uiPriority w:val="99"/>
    <w:semiHidden/>
    <w:unhideWhenUsed/>
    <w:rsid w:val="006A35D1"/>
    <w:pPr>
      <w:spacing w:after="120"/>
    </w:pPr>
    <w:rPr>
      <w:sz w:val="16"/>
      <w:szCs w:val="16"/>
    </w:rPr>
  </w:style>
  <w:style w:type="character" w:customStyle="1" w:styleId="Zkladntext3Char">
    <w:name w:val="Základný text 3 Char"/>
    <w:basedOn w:val="Predvolenpsmoodseku"/>
    <w:link w:val="Zkladntext3"/>
    <w:uiPriority w:val="99"/>
    <w:semiHidden/>
    <w:rsid w:val="006A35D1"/>
    <w:rPr>
      <w:rFonts w:ascii="Times New Roman" w:eastAsia="Arial Unicode MS" w:hAnsi="Times New Roman" w:cs="Times New Roman"/>
      <w:kern w:val="1"/>
      <w:sz w:val="16"/>
      <w:szCs w:val="16"/>
      <w:lang w:eastAsia="ar-SA"/>
    </w:rPr>
  </w:style>
  <w:style w:type="character" w:styleId="Hypertextovprepojenie">
    <w:name w:val="Hyperlink"/>
    <w:basedOn w:val="Predvolenpsmoodseku"/>
    <w:rsid w:val="006A35D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rahusdvorjak@gmail.com"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5</Pages>
  <Words>1194</Words>
  <Characters>6810</Characters>
  <Application>Microsoft Office Word</Application>
  <DocSecurity>0</DocSecurity>
  <Lines>56</Lines>
  <Paragraphs>15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7989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5</cp:revision>
  <cp:lastPrinted>2019-05-31T16:08:00Z</cp:lastPrinted>
  <dcterms:created xsi:type="dcterms:W3CDTF">2019-05-19T09:34:00Z</dcterms:created>
  <dcterms:modified xsi:type="dcterms:W3CDTF">2019-05-31T16:09:00Z</dcterms:modified>
</cp:coreProperties>
</file>